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86592" w:rsidRDefault="00AF082E" w14:paraId="0A89C40A" w14:textId="0F3C304A">
      <w:pPr>
        <w:spacing w:after="0"/>
        <w:ind w:left="16" w:right="4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0F3DE7" wp14:editId="60C697EA">
            <wp:simplePos x="0" y="0"/>
            <wp:positionH relativeFrom="column">
              <wp:posOffset>3975</wp:posOffset>
            </wp:positionH>
            <wp:positionV relativeFrom="paragraph">
              <wp:posOffset>-63583</wp:posOffset>
            </wp:positionV>
            <wp:extent cx="1885950" cy="876300"/>
            <wp:effectExtent l="0" t="0" r="0" b="0"/>
            <wp:wrapNone/>
            <wp:docPr id="114" name="Picture 114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8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82E">
        <w:rPr>
          <w:rFonts w:ascii="Calibri" w:hAnsi="Calibri" w:eastAsia="Calibri" w:cs="Calibri"/>
        </w:rPr>
        <w:t xml:space="preserve">For more information, </w:t>
      </w:r>
      <w:r w:rsidR="00AF082E">
        <w:rPr>
          <w:rFonts w:ascii="Calibri" w:hAnsi="Calibri" w:eastAsia="Calibri" w:cs="Calibri"/>
        </w:rPr>
        <w:t>contact:</w:t>
      </w:r>
    </w:p>
    <w:p w:rsidR="00386592" w:rsidRDefault="00AF082E" w14:paraId="06CF4DE5" w14:textId="20BFD506">
      <w:pPr>
        <w:spacing w:after="0"/>
        <w:ind w:left="16" w:right="47"/>
        <w:jc w:val="right"/>
      </w:pPr>
      <w:r w:rsidRPr="5ADEE7A3" w:rsidR="00AF082E">
        <w:rPr>
          <w:rFonts w:ascii="Calibri" w:hAnsi="Calibri" w:eastAsia="Calibri" w:cs="Calibri"/>
        </w:rPr>
        <w:t>Janice</w:t>
      </w:r>
      <w:r w:rsidRPr="5ADEE7A3" w:rsidR="00AF082E">
        <w:rPr>
          <w:rFonts w:ascii="Calibri" w:hAnsi="Calibri" w:eastAsia="Calibri" w:cs="Calibri"/>
        </w:rPr>
        <w:t xml:space="preserve"> Carpio-Hernandez</w:t>
      </w:r>
    </w:p>
    <w:p w:rsidR="00386592" w:rsidRDefault="00AF082E" w14:paraId="59EC017D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 xml:space="preserve">Vice President of Communications and Marketing </w:t>
      </w:r>
    </w:p>
    <w:p w:rsidR="00386592" w:rsidRDefault="00AF082E" w14:paraId="4E01F432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>San Antonio Board of REALTORS®</w:t>
      </w:r>
    </w:p>
    <w:p w:rsidR="00386592" w:rsidRDefault="00AF082E" w14:paraId="3C020F8F" w14:textId="77777777">
      <w:pPr>
        <w:spacing w:after="0"/>
        <w:ind w:left="16" w:right="47"/>
        <w:jc w:val="right"/>
      </w:pPr>
      <w:r>
        <w:rPr>
          <w:rFonts w:ascii="Calibri" w:hAnsi="Calibri" w:eastAsia="Calibri" w:cs="Calibri"/>
        </w:rPr>
        <w:t>Office: 210-866-8675</w:t>
      </w:r>
    </w:p>
    <w:p w:rsidR="00386592" w:rsidRDefault="00AF082E" w14:paraId="2A2657AE" w14:textId="56A35195">
      <w:pPr>
        <w:spacing w:after="0"/>
        <w:ind w:left="16" w:right="47"/>
        <w:jc w:val="right"/>
      </w:pPr>
      <w:r w:rsidRPr="2DA273FB" w:rsidR="00AF082E">
        <w:rPr>
          <w:rFonts w:ascii="Calibri" w:hAnsi="Calibri" w:eastAsia="Calibri" w:cs="Calibri"/>
        </w:rPr>
        <w:t xml:space="preserve">Janice@sabor.com/www.sabor.com </w:t>
      </w:r>
    </w:p>
    <w:p w:rsidR="00386592" w:rsidP="55566AAB" w:rsidRDefault="00AF082E" w14:paraId="46467D58" w14:textId="1633EF73">
      <w:pPr>
        <w:spacing w:after="0"/>
        <w:ind w:left="16" w:right="47"/>
        <w:jc w:val="right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="00386592" w:rsidP="55566AAB" w:rsidRDefault="00AF082E" w14:paraId="361BC248" w14:textId="00C69AF1">
      <w:pPr>
        <w:spacing w:after="0"/>
        <w:ind w:left="16" w:right="47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  <w:r w:rsidRPr="55566AAB" w:rsidR="00AF082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FOR IMMEDIATE RELEASE</w:t>
      </w:r>
    </w:p>
    <w:p w:rsidR="74557043" w:rsidP="55566AAB" w:rsidRDefault="74557043" w14:paraId="46487333" w14:textId="2E5D03E4">
      <w:pPr>
        <w:pStyle w:val="Normal"/>
        <w:spacing w:after="0" w:afterAutospacing="on" w:line="259" w:lineRule="auto"/>
        <w:ind w:left="0" w:right="47" w:hanging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55566AAB" w:rsidR="6FBB275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Ju</w:t>
      </w:r>
      <w:r w:rsidRPr="55566AAB" w:rsidR="6CA877A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ly </w:t>
      </w:r>
      <w:r w:rsidRPr="55566AAB" w:rsidR="6CA877A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17</w:t>
      </w:r>
      <w:r w:rsidRPr="55566AAB" w:rsidR="31739F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55566AAB" w:rsidR="31739F3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 xml:space="preserve"> 202</w:t>
      </w:r>
      <w:r w:rsidRPr="55566AAB" w:rsidR="2AC1D8D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  <w:t>3</w:t>
      </w:r>
    </w:p>
    <w:p w:rsidR="6BD5187D" w:rsidP="55566AAB" w:rsidRDefault="6BD5187D" w14:paraId="20EDD72B" w14:textId="00C69AF1">
      <w:pPr>
        <w:pStyle w:val="Normal"/>
        <w:spacing w:after="0"/>
        <w:ind w:left="0" w:right="47" w:hanging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</w:p>
    <w:p w:rsidR="6D0EBAF4" w:rsidP="249D93F8" w:rsidRDefault="6D0EBAF4" w14:paraId="2C5D3600" w14:textId="5A30A2C8">
      <w:pPr>
        <w:pStyle w:val="Normal"/>
        <w:spacing w:before="0" w:beforeAutospacing="off" w:afterAutospacing="on" w:line="259" w:lineRule="auto"/>
        <w:ind w:left="-10" w:right="0" w:hanging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249D93F8" w:rsidR="7455704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According to the San Antonio Board of REALTORS®</w:t>
      </w:r>
      <w:r w:rsidRPr="249D93F8" w:rsidR="60F35D0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</w:t>
      </w:r>
      <w:r w:rsidRPr="249D93F8" w:rsidR="25531CB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249D93F8" w:rsidR="28D8077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June </w:t>
      </w:r>
      <w:r w:rsidRPr="249D93F8" w:rsidR="6EC4C1B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sees another decline in median prices</w:t>
      </w:r>
    </w:p>
    <w:p w:rsidR="2700A024" w:rsidP="55566AAB" w:rsidRDefault="2700A024" w14:paraId="4E1BC472" w14:textId="65294411">
      <w:pPr>
        <w:pStyle w:val="Normal"/>
        <w:spacing w:after="16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66AAB" w:rsidR="7455704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San Antonio</w:t>
      </w:r>
      <w:r w:rsidRPr="55566AAB" w:rsidR="745570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– </w:t>
      </w:r>
      <w:r w:rsidRPr="55566AAB" w:rsidR="616E4AE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The latest statistics from the San Antonio housing market reveal a dynamic landscape, characterized by shifting trends and remarkable stability. Despite a modest decline in sales volume, the market has </w:t>
      </w:r>
      <w:r w:rsidRPr="55566AAB" w:rsidR="616E4AE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maintained</w:t>
      </w:r>
      <w:r w:rsidRPr="55566AAB" w:rsidR="616E4AE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its average price, </w:t>
      </w:r>
      <w:r w:rsidRPr="55566AAB" w:rsidR="616E4AE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indicating</w:t>
      </w:r>
      <w:r w:rsidRPr="55566AAB" w:rsidR="616E4AE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the robustness of the real estate sector in the region. </w:t>
      </w:r>
    </w:p>
    <w:p w:rsidR="2700A024" w:rsidP="55566AAB" w:rsidRDefault="2700A024" w14:paraId="292DC48B" w14:textId="4A15CB65">
      <w:pPr>
        <w:pStyle w:val="Normal"/>
        <w:spacing w:after="0" w:afterAutospacing="off" w:line="259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66AAB" w:rsidR="704442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According to the Multiple Listing Service (MLS) Report from the San Antonio Board of REALTORS</w:t>
      </w:r>
      <w:r w:rsidRPr="55566AAB" w:rsidR="704442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®</w:t>
      </w:r>
      <w:r w:rsidRPr="55566AAB" w:rsidR="7044428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(SABOR), which reports all areas contained within the SABOR MLS, there</w:t>
      </w:r>
      <w:r w:rsidRPr="55566AAB" w:rsidR="704442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were a total of 3,354 home sales in San Antonio, </w:t>
      </w:r>
      <w:r w:rsidRPr="55566AAB" w:rsidR="704442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representing</w:t>
      </w:r>
      <w:r w:rsidRPr="55566AAB" w:rsidR="704442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a 9% decrease compared to a year ago. However, the average price of homes sold remained steady at $395,524, signifying a stable market overall.</w:t>
      </w:r>
      <w:r w:rsidRPr="55566AAB" w:rsidR="019858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While the median price experienced a 6% decrease from 2022, settling at $320,950, this adjustment can be seen as an opportunity for potential homebuyers to enter the market. Moreover, the price per square foot declined by 4% to $183, </w:t>
      </w:r>
      <w:r w:rsidRPr="55566AAB" w:rsidR="019858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providing</w:t>
      </w:r>
      <w:r w:rsidRPr="55566AAB" w:rsidR="019858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019858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55566AAB" w:rsidR="019858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affordability for prospective homeowners.</w:t>
      </w:r>
    </w:p>
    <w:p w:rsidR="2700A024" w:rsidP="55566AAB" w:rsidRDefault="2700A024" w14:paraId="1143E535" w14:textId="3B5EB9EF">
      <w:pPr>
        <w:pStyle w:val="Normal"/>
        <w:spacing w:after="160" w:afterAutospacing="off" w:line="257" w:lineRule="auto"/>
        <w:ind w:left="3" w:hanging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700A024" w:rsidP="55566AAB" w:rsidRDefault="2700A024" w14:paraId="7F0C4C3B" w14:textId="18ECA194">
      <w:pPr>
        <w:pStyle w:val="Normal"/>
        <w:spacing w:after="160" w:afterAutospacing="off" w:line="257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“The inventory situation in San Antonio </w:t>
      </w: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remains</w:t>
      </w: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relatively stable</w:t>
      </w: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, with 3.7 months of inventory available,” said Sara Briseño Gerrish, SABOR's 2023 Chair of the Board. “This balance signifies a market that is conducive to both buyers and sellers, creating a fair playing field for negotiations. Additionally, 95% of sales closed close to the original listing price, </w:t>
      </w: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indicating</w:t>
      </w: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that sellers are achieving their desired outcomes in </w:t>
      </w:r>
      <w:r w:rsidRPr="55566AAB" w:rsidR="1B3622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most</w:t>
      </w:r>
      <w:r w:rsidRPr="55566AAB" w:rsidR="5C913D6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transactions.</w:t>
      </w:r>
      <w:r w:rsidRPr="55566AAB" w:rsidR="2F9AB5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Another noteworthy trend </w:t>
      </w:r>
      <w:r w:rsidRPr="55566AAB" w:rsidR="2F9AB5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observed</w:t>
      </w:r>
      <w:r w:rsidRPr="55566AAB" w:rsidR="2F9AB5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 xml:space="preserve"> is the significant increase in the number of days on the market, which rose by 121% to reach </w:t>
      </w:r>
      <w:r w:rsidRPr="55566AAB" w:rsidR="2F9AB5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64 days</w:t>
      </w:r>
      <w:r w:rsidRPr="55566AAB" w:rsidR="2F9AB5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  <w:t>. This suggests a more deliberate decision-making process among buyers, potentially due to increased scrutiny or the need for a more thorough evaluation of available options.”</w:t>
      </w:r>
    </w:p>
    <w:p w:rsidR="2700A024" w:rsidP="55566AAB" w:rsidRDefault="2700A024" w14:paraId="10E90E16" w14:textId="2683EF52">
      <w:pPr>
        <w:pStyle w:val="Normal"/>
        <w:ind w:left="0" w:hanging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66AAB" w:rsidR="494E1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During the latest period, Bexar County recorded a total of 2,288 home sales, </w:t>
      </w:r>
      <w:r w:rsidRPr="55566AAB" w:rsidR="494E1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representing</w:t>
      </w:r>
      <w:r w:rsidRPr="55566AAB" w:rsidR="494E1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modest 10.2% decrease compared to June 2022. However, the average price of homes sold </w:t>
      </w:r>
      <w:r w:rsidRPr="55566AAB" w:rsidR="494E1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demonstrated</w:t>
      </w:r>
      <w:r w:rsidRPr="55566AAB" w:rsidR="494E1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stability, experiencing only a slight decline of 1.5% to reach $363,157, </w:t>
      </w:r>
      <w:r w:rsidRPr="55566AAB" w:rsidR="494E1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indicating</w:t>
      </w:r>
      <w:r w:rsidRPr="55566AAB" w:rsidR="494E1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robust market overall. The median price of homes in Bexar County settled at $305,000, showing a 4.7% decrease. 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The other three major counties in the state, Travis, 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arris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and 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Dallas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1D0221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reported 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median home prices </w:t>
      </w:r>
      <w:r w:rsidRPr="55566AAB" w:rsidR="04790C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of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$5</w:t>
      </w:r>
      <w:r w:rsidRPr="55566AAB" w:rsidR="436BAC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8</w:t>
      </w:r>
      <w:r w:rsidRPr="55566AAB" w:rsidR="5DAFE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,000,</w:t>
      </w:r>
      <w:r w:rsidRPr="55566AAB" w:rsidR="2A2FB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2A2FB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$</w:t>
      </w:r>
      <w:r w:rsidRPr="55566AAB" w:rsidR="2A2FB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</w:t>
      </w:r>
      <w:r w:rsidRPr="55566AAB" w:rsidR="412BE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</w:t>
      </w:r>
      <w:r w:rsidRPr="55566AAB" w:rsidR="21D685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</w:t>
      </w:r>
      <w:r w:rsidRPr="55566AAB" w:rsidR="412BE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,000</w:t>
      </w:r>
      <w:r w:rsidRPr="55566AAB" w:rsidR="2A2FB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2A2FB8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and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$</w:t>
      </w:r>
      <w:r w:rsidRPr="55566AAB" w:rsidR="75DDC3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</w:t>
      </w:r>
      <w:r w:rsidRPr="55566AAB" w:rsidR="5A6FDE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90</w:t>
      </w:r>
      <w:r w:rsidRPr="55566AAB" w:rsidR="0B2AA8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55566AAB" w:rsidR="26AB83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55566AAB" w:rsidR="0D53BC5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55566AAB" w:rsidR="17FF11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0, respectively</w:t>
      </w:r>
      <w:r w:rsidRPr="55566AAB" w:rsidR="6B70AB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6F62B1DB" w:rsidP="55566AAB" w:rsidRDefault="6F62B1DB" w14:paraId="5BA0F2EA" w14:textId="4B0A508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Across </w:t>
      </w:r>
      <w:r w:rsidRPr="55566AAB" w:rsidR="11D4B7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Texas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55566AAB" w:rsidR="28957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55566AAB" w:rsidR="28957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0"/>
          <w:szCs w:val="20"/>
          <w:lang w:val="en-US"/>
        </w:rPr>
        <w:t xml:space="preserve">espite a 9.7% decrease in total sales, with 31,689 homes sold, the housing market has </w:t>
      </w:r>
      <w:r w:rsidRPr="55566AAB" w:rsidR="28957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0"/>
          <w:szCs w:val="20"/>
          <w:lang w:val="en-US"/>
        </w:rPr>
        <w:t>maintained</w:t>
      </w:r>
      <w:r w:rsidRPr="55566AAB" w:rsidR="289578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74151"/>
          <w:sz w:val="20"/>
          <w:szCs w:val="20"/>
          <w:lang w:val="en-US"/>
        </w:rPr>
        <w:t xml:space="preserve"> its stability across the state.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Homes stayed on the market for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1F61CF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</w:t>
      </w:r>
      <w:r w:rsidRPr="55566AAB" w:rsidR="22B313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55566AAB" w:rsidR="2D1164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d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ays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with </w:t>
      </w:r>
      <w:r w:rsidRPr="55566AAB" w:rsidR="1898F6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3.2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months of inventory and 9</w:t>
      </w:r>
      <w:r w:rsidRPr="55566AAB" w:rsidR="1A1B85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6.</w:t>
      </w:r>
      <w:r w:rsidRPr="55566AAB" w:rsidR="7C0509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% closing for their original list price. The state closed the month with</w:t>
      </w:r>
      <w:r w:rsidRPr="55566AAB" w:rsidR="34EDAF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0F1205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4</w:t>
      </w:r>
      <w:r w:rsidRPr="55566AAB" w:rsidR="3FDCD3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6</w:t>
      </w:r>
      <w:r w:rsidRPr="55566AAB" w:rsidR="0F1205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55566AAB" w:rsidR="638B97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042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new listings, </w:t>
      </w:r>
      <w:r w:rsidRPr="55566AAB" w:rsidR="25FE07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85</w:t>
      </w:r>
      <w:r w:rsidRPr="55566AAB" w:rsidR="434C7E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  <w:r w:rsidRPr="55566AAB" w:rsidR="33DD3E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022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active listings and </w:t>
      </w:r>
      <w:r w:rsidRPr="55566AAB" w:rsidR="0A29DF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29,959</w:t>
      </w:r>
      <w:r w:rsidRPr="55566AAB" w:rsidR="63292D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5566AAB" w:rsidR="6F62B1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pending sales.</w:t>
      </w:r>
    </w:p>
    <w:p w:rsidR="00386592" w:rsidP="183CE0DB" w:rsidRDefault="00AF082E" w14:paraId="4599713F" w14:textId="6E04244C">
      <w:pPr>
        <w:pStyle w:val="Normal"/>
        <w:spacing w:after="28" w:afterAutospacing="on" w:line="259" w:lineRule="auto"/>
        <w:ind w:right="-14" w:hanging="14"/>
        <w:jc w:val="center"/>
        <w:rPr>
          <w:b w:val="0"/>
          <w:bCs w:val="0"/>
          <w:sz w:val="21"/>
          <w:szCs w:val="21"/>
        </w:rPr>
      </w:pPr>
      <w:r w:rsidRPr="249D93F8" w:rsidR="00AF082E">
        <w:rPr>
          <w:rFonts w:ascii="Calibri" w:hAnsi="Calibri" w:eastAsia="Calibri" w:cs="Calibri"/>
          <w:b w:val="1"/>
          <w:bCs w:val="1"/>
        </w:rPr>
        <w:t xml:space="preserve">SABOR Multiple Listing Service Report: </w:t>
      </w:r>
      <w:r w:rsidRPr="249D93F8" w:rsidR="3D172B10">
        <w:rPr>
          <w:rFonts w:ascii="Calibri" w:hAnsi="Calibri" w:eastAsia="Calibri" w:cs="Calibri"/>
          <w:b w:val="1"/>
          <w:bCs w:val="1"/>
        </w:rPr>
        <w:t>June</w:t>
      </w:r>
      <w:r w:rsidRPr="249D93F8" w:rsidR="3840E964">
        <w:rPr>
          <w:rFonts w:ascii="Calibri" w:hAnsi="Calibri" w:eastAsia="Calibri" w:cs="Calibri"/>
          <w:b w:val="1"/>
          <w:bCs w:val="1"/>
        </w:rPr>
        <w:t xml:space="preserve"> </w:t>
      </w:r>
      <w:r w:rsidRPr="249D93F8" w:rsidR="00AF082E">
        <w:rPr>
          <w:rFonts w:ascii="Calibri" w:hAnsi="Calibri" w:eastAsia="Calibri" w:cs="Calibri"/>
          <w:b w:val="1"/>
          <w:bCs w:val="1"/>
        </w:rPr>
        <w:t>Home Sales Recap</w:t>
      </w:r>
      <w:r w:rsidRPr="249D93F8" w:rsidR="00AF082E">
        <w:rPr>
          <w:rFonts w:ascii="Calibri" w:hAnsi="Calibri" w:eastAsia="Calibri" w:cs="Calibri"/>
        </w:rPr>
        <w:t xml:space="preserve"> </w:t>
      </w:r>
    </w:p>
    <w:tbl>
      <w:tblPr>
        <w:tblStyle w:val="TableGrid"/>
        <w:tblW w:w="10080" w:type="dxa"/>
        <w:tblInd w:w="14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386592" w:rsidTr="55566AAB" w14:paraId="294E6216" w14:textId="77777777">
        <w:trPr>
          <w:trHeight w:val="27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386592" w14:paraId="2A9A58DA" w14:textId="77777777">
            <w:pPr>
              <w:spacing w:after="160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679E28DE" w:rsidRDefault="001C1B46" w14:paraId="7E4F6A4C" w14:textId="5AD7B93D">
            <w:pPr>
              <w:pStyle w:val="Normal"/>
              <w:spacing w:after="0"/>
              <w:ind w:left="0" w:right="42" w:firstLine="0"/>
              <w:jc w:val="center"/>
              <w:rPr>
                <w:b w:val="1"/>
                <w:bCs w:val="1"/>
              </w:rPr>
            </w:pPr>
            <w:r w:rsidRPr="55566AAB" w:rsidR="7405E90C">
              <w:rPr>
                <w:b w:val="1"/>
                <w:bCs w:val="1"/>
              </w:rPr>
              <w:t xml:space="preserve"> June </w:t>
            </w:r>
            <w:r w:rsidRPr="55566AAB" w:rsidR="23FEB6B9">
              <w:rPr>
                <w:b w:val="1"/>
                <w:bCs w:val="1"/>
              </w:rPr>
              <w:t>202</w:t>
            </w:r>
            <w:r w:rsidRPr="55566AAB" w:rsidR="2319121C">
              <w:rPr>
                <w:b w:val="1"/>
                <w:bCs w:val="1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70F237BD" w:rsidRDefault="001C1B46" w14:paraId="47ADF446" w14:textId="17A9D970">
            <w:pPr>
              <w:pStyle w:val="Normal"/>
              <w:spacing w:after="0"/>
              <w:ind w:left="0" w:right="42" w:firstLine="0"/>
              <w:jc w:val="center"/>
              <w:rPr>
                <w:b w:val="1"/>
                <w:bCs w:val="1"/>
              </w:rPr>
            </w:pPr>
            <w:r w:rsidRPr="55566AAB" w:rsidR="7CE2B00A">
              <w:rPr>
                <w:b w:val="1"/>
                <w:bCs w:val="1"/>
              </w:rPr>
              <w:t>June</w:t>
            </w:r>
            <w:r w:rsidRPr="55566AAB" w:rsidR="3786601D">
              <w:rPr>
                <w:b w:val="1"/>
                <w:bCs w:val="1"/>
              </w:rPr>
              <w:t xml:space="preserve"> </w:t>
            </w:r>
            <w:r w:rsidRPr="55566AAB" w:rsidR="688FF1CE">
              <w:rPr>
                <w:b w:val="1"/>
                <w:bCs w:val="1"/>
              </w:rPr>
              <w:t>202</w:t>
            </w:r>
            <w:r w:rsidRPr="55566AAB" w:rsidR="36D2E360">
              <w:rPr>
                <w:b w:val="1"/>
                <w:bCs w:val="1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70F237BD" w:rsidRDefault="001C1B46" w14:paraId="7780F545" w14:textId="7447FD2D">
            <w:pPr>
              <w:pStyle w:val="Normal"/>
              <w:spacing w:after="0"/>
              <w:ind w:left="0" w:right="42" w:firstLine="0"/>
              <w:jc w:val="center"/>
              <w:rPr>
                <w:b w:val="1"/>
                <w:bCs w:val="1"/>
              </w:rPr>
            </w:pPr>
            <w:r w:rsidRPr="55566AAB" w:rsidR="38CCD4C4">
              <w:rPr>
                <w:b w:val="1"/>
                <w:bCs w:val="1"/>
              </w:rPr>
              <w:t>June</w:t>
            </w:r>
            <w:r w:rsidRPr="55566AAB" w:rsidR="45D19FAA">
              <w:rPr>
                <w:b w:val="1"/>
                <w:bCs w:val="1"/>
              </w:rPr>
              <w:t xml:space="preserve"> </w:t>
            </w:r>
            <w:r w:rsidRPr="55566AAB" w:rsidR="688FF1CE">
              <w:rPr>
                <w:b w:val="1"/>
                <w:bCs w:val="1"/>
              </w:rPr>
              <w:t>202</w:t>
            </w:r>
            <w:r w:rsidRPr="55566AAB" w:rsidR="00872245">
              <w:rPr>
                <w:b w:val="1"/>
                <w:bCs w:val="1"/>
              </w:rPr>
              <w:t>3</w:t>
            </w:r>
          </w:p>
        </w:tc>
      </w:tr>
      <w:tr w:rsidR="00386592" w:rsidTr="55566AAB" w14:paraId="4075911B" w14:textId="77777777">
        <w:trPr>
          <w:trHeight w:val="54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AF082E" w14:paraId="3F15AFF2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Total Month Sales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00AF082E" w14:paraId="3E0BBB78" w14:textId="7BBE4A60">
            <w:pPr>
              <w:spacing w:after="0"/>
              <w:ind w:left="0" w:right="17" w:firstLine="0"/>
              <w:jc w:val="center"/>
            </w:pPr>
            <w:r w:rsidR="6CF92C3D">
              <w:rPr/>
              <w:t>3,</w:t>
            </w:r>
            <w:r w:rsidR="4C29C507">
              <w:rPr/>
              <w:t>993</w:t>
            </w:r>
            <w:r w:rsidR="0F1B69E3">
              <w:rPr/>
              <w:t xml:space="preserve"> </w:t>
            </w:r>
            <w:r w:rsidR="31739F30">
              <w:rPr/>
              <w:t>homes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00F761BF" w14:paraId="6323BB4A" w14:textId="5311A302">
            <w:pPr>
              <w:spacing w:after="0"/>
              <w:ind w:left="0" w:right="17" w:firstLine="0"/>
              <w:jc w:val="center"/>
            </w:pPr>
            <w:r w:rsidR="2B7C37A0">
              <w:rPr/>
              <w:t>3,</w:t>
            </w:r>
            <w:r w:rsidR="3B645DC3">
              <w:rPr/>
              <w:t>681</w:t>
            </w:r>
            <w:r w:rsidR="20F6CD6B">
              <w:rPr/>
              <w:t xml:space="preserve"> </w:t>
            </w:r>
            <w:r w:rsidR="31739F30">
              <w:rPr/>
              <w:t>homes</w:t>
            </w:r>
            <w:r w:rsidR="31739F30">
              <w:rPr/>
              <w:t xml:space="preserve">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000C2" w:rsidR="00386592" w:rsidRDefault="006000C2" w14:paraId="6CD4F7C5" w14:textId="032870D5">
            <w:pPr>
              <w:spacing w:after="7"/>
              <w:ind w:left="0" w:right="17" w:firstLine="0"/>
              <w:jc w:val="center"/>
            </w:pPr>
            <w:r w:rsidR="647DA6A7">
              <w:rPr/>
              <w:t>3,</w:t>
            </w:r>
            <w:r w:rsidR="63BA866D">
              <w:rPr/>
              <w:t xml:space="preserve">354 </w:t>
            </w:r>
            <w:r w:rsidR="31739F30">
              <w:rPr/>
              <w:t>homes</w:t>
            </w:r>
          </w:p>
          <w:p w:rsidRPr="006000C2" w:rsidR="00386592" w:rsidRDefault="00AF082E" w14:paraId="4132445E" w14:textId="1A9DF610">
            <w:pPr>
              <w:spacing w:after="0"/>
              <w:ind w:left="0" w:right="28" w:firstLine="0"/>
              <w:jc w:val="center"/>
            </w:pPr>
          </w:p>
        </w:tc>
      </w:tr>
      <w:tr w:rsidR="00386592" w:rsidTr="55566AAB" w14:paraId="35DDC53C" w14:textId="77777777">
        <w:trPr>
          <w:trHeight w:val="555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AF082E" w14:paraId="794C932B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Average Price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00AF082E" w14:paraId="09B6DB13" w14:textId="70E1B479">
            <w:pPr>
              <w:spacing w:after="0"/>
              <w:ind w:left="0" w:right="33" w:firstLine="0"/>
              <w:jc w:val="center"/>
            </w:pPr>
            <w:r w:rsidR="31739F30">
              <w:rPr/>
              <w:t>$</w:t>
            </w:r>
            <w:r w:rsidR="78E17CCB">
              <w:rPr/>
              <w:t>3</w:t>
            </w:r>
            <w:r w:rsidR="4528D351">
              <w:rPr/>
              <w:t>41,180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00F761BF" w14:paraId="46FF2485" w14:textId="2F6F7B0D">
            <w:pPr>
              <w:spacing w:after="0"/>
              <w:ind w:left="0" w:right="33" w:firstLine="0"/>
              <w:jc w:val="center"/>
            </w:pPr>
            <w:r w:rsidR="1CF3C98A">
              <w:rPr/>
              <w:t>$</w:t>
            </w:r>
            <w:r w:rsidR="0C0A81BB">
              <w:rPr/>
              <w:t>3</w:t>
            </w:r>
            <w:r w:rsidR="1F023715">
              <w:rPr/>
              <w:t>97,144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000C2" w:rsidR="00386592" w:rsidP="679E28DE" w:rsidRDefault="00AF082E" w14:paraId="4B451FB2" w14:textId="0574E7EB">
            <w:pPr>
              <w:spacing w:after="18"/>
              <w:ind w:left="0" w:firstLine="0"/>
              <w:jc w:val="center"/>
            </w:pPr>
            <w:r w:rsidR="156E42B6">
              <w:rPr/>
              <w:t>$</w:t>
            </w:r>
            <w:r w:rsidR="31E658B8">
              <w:rPr/>
              <w:t>3</w:t>
            </w:r>
            <w:r w:rsidR="381F082A">
              <w:rPr/>
              <w:t>95,524</w:t>
            </w:r>
          </w:p>
        </w:tc>
      </w:tr>
      <w:tr w:rsidR="00386592" w:rsidTr="55566AAB" w14:paraId="369ABD0A" w14:textId="77777777">
        <w:trPr>
          <w:trHeight w:val="570"/>
        </w:trPr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RDefault="00AF082E" w14:paraId="17E452E9" w14:textId="77777777">
            <w:pPr>
              <w:spacing w:after="0"/>
              <w:ind w:left="0" w:firstLine="0"/>
              <w:jc w:val="left"/>
            </w:pPr>
            <w:r>
              <w:rPr>
                <w:rFonts w:ascii="Calibri" w:hAnsi="Calibri" w:eastAsia="Calibri" w:cs="Calibri"/>
              </w:rPr>
              <w:t xml:space="preserve">Median Price 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00AF082E" w14:paraId="2D4D6C65" w14:textId="42D48F6A">
            <w:pPr>
              <w:spacing w:after="0"/>
              <w:ind w:left="0" w:right="33" w:firstLine="0"/>
              <w:jc w:val="center"/>
            </w:pPr>
            <w:r w:rsidR="2D80D35C">
              <w:rPr/>
              <w:t>$2</w:t>
            </w:r>
            <w:r w:rsidR="282E9CBE">
              <w:rPr/>
              <w:t>86</w:t>
            </w:r>
            <w:r w:rsidR="69BFD7F8">
              <w:rPr/>
              <w:t>,000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386592" w:rsidP="23BD8A12" w:rsidRDefault="00AF082E" w14:paraId="0E441791" w14:textId="1E31288E">
            <w:pPr>
              <w:spacing w:after="0"/>
              <w:ind w:left="0" w:right="33" w:firstLine="0"/>
              <w:jc w:val="center"/>
            </w:pPr>
            <w:r w:rsidR="31739F30">
              <w:rPr/>
              <w:t>$</w:t>
            </w:r>
            <w:r w:rsidR="607B7449">
              <w:rPr/>
              <w:t>3</w:t>
            </w:r>
            <w:r w:rsidR="33A036BF">
              <w:rPr/>
              <w:t>40,000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6000C2" w:rsidR="00386592" w:rsidRDefault="00AF082E" w14:paraId="339357C4" w14:textId="1282B660">
            <w:pPr>
              <w:spacing w:after="0"/>
              <w:ind w:left="0" w:firstLine="0"/>
              <w:jc w:val="center"/>
            </w:pPr>
            <w:r w:rsidR="31739F30">
              <w:rPr/>
              <w:t>$</w:t>
            </w:r>
            <w:r w:rsidR="0F771874">
              <w:rPr/>
              <w:t>3</w:t>
            </w:r>
            <w:r w:rsidR="43F3EB74">
              <w:rPr/>
              <w:t>2</w:t>
            </w:r>
            <w:r w:rsidR="5299C8F0">
              <w:rPr/>
              <w:t>0,950</w:t>
            </w:r>
          </w:p>
        </w:tc>
      </w:tr>
    </w:tbl>
    <w:p w:rsidR="183CE0DB" w:rsidP="183CE0DB" w:rsidRDefault="183CE0DB" w14:paraId="20F67352" w14:textId="5B9D6BDC">
      <w:pPr>
        <w:spacing w:after="0"/>
        <w:ind w:left="0" w:firstLine="0"/>
        <w:jc w:val="left"/>
      </w:pPr>
      <w:r w:rsidRPr="64458A6B" w:rsidR="00AF082E">
        <w:rPr>
          <w:rFonts w:ascii="Calibri" w:hAnsi="Calibri" w:eastAsia="Calibri" w:cs="Calibri"/>
          <w:i w:val="1"/>
          <w:iCs w:val="1"/>
        </w:rPr>
        <w:t>*Percentage increases</w:t>
      </w:r>
      <w:r w:rsidRPr="64458A6B" w:rsidR="6548CE81">
        <w:rPr>
          <w:rFonts w:ascii="Calibri" w:hAnsi="Calibri" w:eastAsia="Calibri" w:cs="Calibri"/>
          <w:i w:val="1"/>
          <w:iCs w:val="1"/>
        </w:rPr>
        <w:t>/decreases</w:t>
      </w:r>
      <w:r w:rsidRPr="64458A6B" w:rsidR="00AF082E">
        <w:rPr>
          <w:rFonts w:ascii="Calibri" w:hAnsi="Calibri" w:eastAsia="Calibri" w:cs="Calibri"/>
          <w:i w:val="1"/>
          <w:iCs w:val="1"/>
        </w:rPr>
        <w:t xml:space="preserve"> are based on a year-over-year comparison.</w:t>
      </w:r>
    </w:p>
    <w:p w:rsidR="64458A6B" w:rsidP="64458A6B" w:rsidRDefault="64458A6B" w14:paraId="1BDF4F4D" w14:textId="7BFB6D09">
      <w:pPr>
        <w:pStyle w:val="Normal"/>
        <w:spacing w:after="0"/>
        <w:ind w:left="0" w:firstLine="0"/>
        <w:jc w:val="left"/>
        <w:rPr>
          <w:rFonts w:ascii="Calibri" w:hAnsi="Calibri" w:eastAsia="Calibri" w:cs="Calibri"/>
          <w:i w:val="1"/>
          <w:iCs w:val="1"/>
        </w:rPr>
      </w:pPr>
    </w:p>
    <w:p w:rsidR="00386592" w:rsidP="04A41969" w:rsidRDefault="00AF082E" w14:paraId="30B52C14" w14:textId="58A5811A">
      <w:pPr>
        <w:spacing w:after="0"/>
        <w:ind w:lef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04A41969" w:rsidR="00AF08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  <w:t>About SABOR:</w:t>
      </w:r>
      <w:r w:rsidRPr="04A41969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</w:p>
    <w:p w:rsidR="00386592" w:rsidP="04A41969" w:rsidRDefault="00AF082E" w14:paraId="1C099266" w14:textId="588B61A6">
      <w:pPr>
        <w:pStyle w:val="Normal"/>
        <w:spacing w:after="225" w:line="239" w:lineRule="auto"/>
        <w:ind w:left="-2"/>
        <w:jc w:val="left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55566AAB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The San Antonio Board of REALTORS® is your primary resource when it comes to finding a REALTOR® and buying and selling in the San Antonio area. It is the largest professional trade association in San Antonio and represents over 1</w:t>
      </w:r>
      <w:r w:rsidRPr="55566AAB" w:rsidR="033642F7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4</w:t>
      </w:r>
      <w:r w:rsidRPr="55566AAB" w:rsidR="6D98F104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,</w:t>
      </w:r>
      <w:r w:rsidRPr="55566AAB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000 </w:t>
      </w:r>
      <w:r w:rsidRPr="55566AAB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REALTOR</w:t>
      </w:r>
      <w:r w:rsidRPr="55566AAB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® members. SABOR’s membership services ten counties including </w:t>
      </w:r>
      <w:r w:rsidRPr="55566AAB" w:rsidR="216050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Bexar, Atascosa, Frio, Karnes, Kendall, LaSalle, McMullen, Medina, Uvalde, and Wilson</w:t>
      </w:r>
      <w:r w:rsidRPr="55566AAB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. SABOR is one of over 1,200 local boards and 54 </w:t>
      </w:r>
      <w:r w:rsidRPr="55566AAB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state</w:t>
      </w:r>
      <w:r w:rsidRPr="55566AAB" w:rsidR="00AF082E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 territory organizations of REALTORS® nationwide that make up the National Association of REALTORS® (NAR). </w:t>
      </w:r>
    </w:p>
    <w:p w:rsidR="00386592" w:rsidP="00D57A02" w:rsidRDefault="00AF082E" w14:paraId="36421AE9" w14:textId="77777777">
      <w:pPr>
        <w:spacing w:after="100" w:afterAutospacing="1"/>
        <w:ind w:left="476" w:hanging="14"/>
        <w:jc w:val="center"/>
      </w:pPr>
      <w:r>
        <w:rPr>
          <w:rFonts w:ascii="Calibri" w:hAnsi="Calibri" w:eastAsia="Calibri" w:cs="Calibri"/>
          <w:b/>
        </w:rPr>
        <w:t>###</w:t>
      </w:r>
      <w:r>
        <w:rPr>
          <w:rFonts w:ascii="Calibri" w:hAnsi="Calibri" w:eastAsia="Calibri" w:cs="Calibri"/>
        </w:rPr>
        <w:t xml:space="preserve"> </w:t>
      </w:r>
    </w:p>
    <w:sectPr w:rsidR="00386592">
      <w:pgSz w:w="12240" w:h="15840" w:orient="portrait"/>
      <w:pgMar w:top="1069" w:right="1156" w:bottom="450" w:left="11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8Qbvr3Ym" int2:invalidationBookmarkName="" int2:hashCode="8TOXUT67kToSdU" int2:id="njjO7lky"/>
    <int2:bookmark int2:bookmarkName="_Int_cYQVb6lE" int2:invalidationBookmarkName="" int2:hashCode="+ya2BtEDNsLNuw" int2:id="lmHcDlIR">
      <int2:state int2:type="AugLoop_Text_Critique" int2:value="Rejected"/>
    </int2:bookmark>
    <int2:bookmark int2:bookmarkName="_Int_pC06uUaS" int2:invalidationBookmarkName="" int2:hashCode="NeCXDmdgsPCd+v" int2:id="7hBwsc9v"/>
    <int2:bookmark int2:bookmarkName="_Int_3EmJDjMb" int2:invalidationBookmarkName="" int2:hashCode="QtaY9iRbo6pfy0" int2:id="SZOLVOhb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92"/>
    <w:rsid w:val="00007C0E"/>
    <w:rsid w:val="0003165B"/>
    <w:rsid w:val="0009E0B2"/>
    <w:rsid w:val="000A042B"/>
    <w:rsid w:val="000C31C3"/>
    <w:rsid w:val="000E2DF4"/>
    <w:rsid w:val="000F12B0"/>
    <w:rsid w:val="001169D1"/>
    <w:rsid w:val="00167287"/>
    <w:rsid w:val="001C1B46"/>
    <w:rsid w:val="001C720B"/>
    <w:rsid w:val="001F0693"/>
    <w:rsid w:val="00303512"/>
    <w:rsid w:val="00310DA3"/>
    <w:rsid w:val="0031C81C"/>
    <w:rsid w:val="00386592"/>
    <w:rsid w:val="00456C10"/>
    <w:rsid w:val="0050090C"/>
    <w:rsid w:val="0059792F"/>
    <w:rsid w:val="006000C2"/>
    <w:rsid w:val="007A05C1"/>
    <w:rsid w:val="007AE7CA"/>
    <w:rsid w:val="007B2E6E"/>
    <w:rsid w:val="007E44DC"/>
    <w:rsid w:val="00872245"/>
    <w:rsid w:val="00911B5E"/>
    <w:rsid w:val="00971CB0"/>
    <w:rsid w:val="009F60FE"/>
    <w:rsid w:val="00AB2D15"/>
    <w:rsid w:val="00AF082E"/>
    <w:rsid w:val="00B374C6"/>
    <w:rsid w:val="00B6C864"/>
    <w:rsid w:val="00BAFC33"/>
    <w:rsid w:val="00C533F3"/>
    <w:rsid w:val="00CA45F3"/>
    <w:rsid w:val="00CC674A"/>
    <w:rsid w:val="00CE5D25"/>
    <w:rsid w:val="00D02064"/>
    <w:rsid w:val="00D3342F"/>
    <w:rsid w:val="00D57A02"/>
    <w:rsid w:val="00E618B9"/>
    <w:rsid w:val="00E92B72"/>
    <w:rsid w:val="00F14CD0"/>
    <w:rsid w:val="00F57401"/>
    <w:rsid w:val="00F761BF"/>
    <w:rsid w:val="00FC07CC"/>
    <w:rsid w:val="01178A95"/>
    <w:rsid w:val="013341F1"/>
    <w:rsid w:val="01371A17"/>
    <w:rsid w:val="01955BE5"/>
    <w:rsid w:val="019858AD"/>
    <w:rsid w:val="01AE01A3"/>
    <w:rsid w:val="01B2B0FD"/>
    <w:rsid w:val="01BF7638"/>
    <w:rsid w:val="01DB322E"/>
    <w:rsid w:val="01E9A633"/>
    <w:rsid w:val="01ED87C8"/>
    <w:rsid w:val="0204C13F"/>
    <w:rsid w:val="02070F96"/>
    <w:rsid w:val="021EB92E"/>
    <w:rsid w:val="0222BDF9"/>
    <w:rsid w:val="02257AE2"/>
    <w:rsid w:val="02261D96"/>
    <w:rsid w:val="022C95F1"/>
    <w:rsid w:val="0231BE83"/>
    <w:rsid w:val="024A66EC"/>
    <w:rsid w:val="025D9DD1"/>
    <w:rsid w:val="027E9DDB"/>
    <w:rsid w:val="02865C71"/>
    <w:rsid w:val="0286BAEC"/>
    <w:rsid w:val="0297019E"/>
    <w:rsid w:val="029EAE7B"/>
    <w:rsid w:val="029EAE7B"/>
    <w:rsid w:val="02B99C7C"/>
    <w:rsid w:val="02CC3D7C"/>
    <w:rsid w:val="02D55A20"/>
    <w:rsid w:val="02EC1398"/>
    <w:rsid w:val="02EC2F38"/>
    <w:rsid w:val="02F131FF"/>
    <w:rsid w:val="030809CD"/>
    <w:rsid w:val="03257823"/>
    <w:rsid w:val="032C6098"/>
    <w:rsid w:val="033642F7"/>
    <w:rsid w:val="03543BCA"/>
    <w:rsid w:val="0357C8FB"/>
    <w:rsid w:val="035BB309"/>
    <w:rsid w:val="0373BD87"/>
    <w:rsid w:val="038098B8"/>
    <w:rsid w:val="0398FD39"/>
    <w:rsid w:val="03A20392"/>
    <w:rsid w:val="03BBD1DD"/>
    <w:rsid w:val="03F830F8"/>
    <w:rsid w:val="04003121"/>
    <w:rsid w:val="0419208B"/>
    <w:rsid w:val="041AD098"/>
    <w:rsid w:val="04415EF4"/>
    <w:rsid w:val="0445876F"/>
    <w:rsid w:val="044FD34B"/>
    <w:rsid w:val="04523058"/>
    <w:rsid w:val="04689619"/>
    <w:rsid w:val="0473AB7A"/>
    <w:rsid w:val="04790CE2"/>
    <w:rsid w:val="04A08096"/>
    <w:rsid w:val="04A41969"/>
    <w:rsid w:val="04B32D94"/>
    <w:rsid w:val="04C377B0"/>
    <w:rsid w:val="04CC9B91"/>
    <w:rsid w:val="04CC9B91"/>
    <w:rsid w:val="04E35EBB"/>
    <w:rsid w:val="05058D40"/>
    <w:rsid w:val="050EF330"/>
    <w:rsid w:val="05145FA5"/>
    <w:rsid w:val="0527E6ED"/>
    <w:rsid w:val="05391C12"/>
    <w:rsid w:val="0550BAA7"/>
    <w:rsid w:val="0550DD23"/>
    <w:rsid w:val="05518A70"/>
    <w:rsid w:val="0552939D"/>
    <w:rsid w:val="05661383"/>
    <w:rsid w:val="058D810E"/>
    <w:rsid w:val="05940159"/>
    <w:rsid w:val="05A50822"/>
    <w:rsid w:val="05AD53BC"/>
    <w:rsid w:val="05BC8CF9"/>
    <w:rsid w:val="05BE5BAE"/>
    <w:rsid w:val="05D3894C"/>
    <w:rsid w:val="05DC51D2"/>
    <w:rsid w:val="05F2CFC9"/>
    <w:rsid w:val="060281C6"/>
    <w:rsid w:val="061420EA"/>
    <w:rsid w:val="061A0074"/>
    <w:rsid w:val="061BD5C1"/>
    <w:rsid w:val="061D3FE6"/>
    <w:rsid w:val="0628A138"/>
    <w:rsid w:val="063B1BD7"/>
    <w:rsid w:val="0666486C"/>
    <w:rsid w:val="067B5706"/>
    <w:rsid w:val="067D7B9A"/>
    <w:rsid w:val="068BDC8C"/>
    <w:rsid w:val="06978FA0"/>
    <w:rsid w:val="069E0332"/>
    <w:rsid w:val="06B92154"/>
    <w:rsid w:val="06C38E50"/>
    <w:rsid w:val="06C91C1E"/>
    <w:rsid w:val="06E0749C"/>
    <w:rsid w:val="06E7DC27"/>
    <w:rsid w:val="06ED5AD1"/>
    <w:rsid w:val="070629B7"/>
    <w:rsid w:val="074F4B9A"/>
    <w:rsid w:val="0752AA09"/>
    <w:rsid w:val="07585D5A"/>
    <w:rsid w:val="0762E52E"/>
    <w:rsid w:val="07AFF14B"/>
    <w:rsid w:val="07C73737"/>
    <w:rsid w:val="07F89122"/>
    <w:rsid w:val="081EA80A"/>
    <w:rsid w:val="082B367D"/>
    <w:rsid w:val="084940C3"/>
    <w:rsid w:val="08541E2C"/>
    <w:rsid w:val="0856466C"/>
    <w:rsid w:val="08612A81"/>
    <w:rsid w:val="08700E81"/>
    <w:rsid w:val="087E6A68"/>
    <w:rsid w:val="08892B32"/>
    <w:rsid w:val="089BC7CA"/>
    <w:rsid w:val="089CC51C"/>
    <w:rsid w:val="08C43435"/>
    <w:rsid w:val="08C7ECA4"/>
    <w:rsid w:val="09135964"/>
    <w:rsid w:val="09244F6E"/>
    <w:rsid w:val="094018AB"/>
    <w:rsid w:val="094361E1"/>
    <w:rsid w:val="09486DA5"/>
    <w:rsid w:val="094BC1AC"/>
    <w:rsid w:val="095F6BE3"/>
    <w:rsid w:val="09714713"/>
    <w:rsid w:val="09951E47"/>
    <w:rsid w:val="09C706DE"/>
    <w:rsid w:val="09E7B3AF"/>
    <w:rsid w:val="09EF6B05"/>
    <w:rsid w:val="0A08207F"/>
    <w:rsid w:val="0A29DF58"/>
    <w:rsid w:val="0A3B2BA5"/>
    <w:rsid w:val="0A6D7A96"/>
    <w:rsid w:val="0A7B9324"/>
    <w:rsid w:val="0AA92EC8"/>
    <w:rsid w:val="0AD284F6"/>
    <w:rsid w:val="0AECC1C6"/>
    <w:rsid w:val="0AEF3DFB"/>
    <w:rsid w:val="0AF3E71E"/>
    <w:rsid w:val="0B050F4D"/>
    <w:rsid w:val="0B07E5AB"/>
    <w:rsid w:val="0B130188"/>
    <w:rsid w:val="0B2AA8AF"/>
    <w:rsid w:val="0B339F41"/>
    <w:rsid w:val="0B3CBB5B"/>
    <w:rsid w:val="0B5A0D80"/>
    <w:rsid w:val="0B6B86FB"/>
    <w:rsid w:val="0B8BAA9D"/>
    <w:rsid w:val="0B955134"/>
    <w:rsid w:val="0B9879DD"/>
    <w:rsid w:val="0BC13F59"/>
    <w:rsid w:val="0BCEC730"/>
    <w:rsid w:val="0BD3688C"/>
    <w:rsid w:val="0BE4C2ED"/>
    <w:rsid w:val="0BF062DA"/>
    <w:rsid w:val="0BF8F5B8"/>
    <w:rsid w:val="0BF9AD16"/>
    <w:rsid w:val="0C0A81BB"/>
    <w:rsid w:val="0C30A7BA"/>
    <w:rsid w:val="0C3F43B7"/>
    <w:rsid w:val="0C59E01B"/>
    <w:rsid w:val="0C62F550"/>
    <w:rsid w:val="0C6D73BA"/>
    <w:rsid w:val="0C7A77FB"/>
    <w:rsid w:val="0C93FAE5"/>
    <w:rsid w:val="0CAECF6D"/>
    <w:rsid w:val="0CCF6FA2"/>
    <w:rsid w:val="0CE19327"/>
    <w:rsid w:val="0CE1CCB6"/>
    <w:rsid w:val="0CEC8B48"/>
    <w:rsid w:val="0CED570C"/>
    <w:rsid w:val="0CFB8F83"/>
    <w:rsid w:val="0CFE1488"/>
    <w:rsid w:val="0CFFAA00"/>
    <w:rsid w:val="0D05C789"/>
    <w:rsid w:val="0D344A3E"/>
    <w:rsid w:val="0D47E665"/>
    <w:rsid w:val="0D512045"/>
    <w:rsid w:val="0D53BC5C"/>
    <w:rsid w:val="0D5C9C55"/>
    <w:rsid w:val="0D7274CF"/>
    <w:rsid w:val="0D7AB824"/>
    <w:rsid w:val="0D96820B"/>
    <w:rsid w:val="0DC6F8C2"/>
    <w:rsid w:val="0DE603A1"/>
    <w:rsid w:val="0DF2A3D8"/>
    <w:rsid w:val="0E09441B"/>
    <w:rsid w:val="0E31A648"/>
    <w:rsid w:val="0E728A55"/>
    <w:rsid w:val="0E825BC9"/>
    <w:rsid w:val="0E975FE4"/>
    <w:rsid w:val="0EA85EF6"/>
    <w:rsid w:val="0EC6D5FB"/>
    <w:rsid w:val="0ED01A9F"/>
    <w:rsid w:val="0EDB91A2"/>
    <w:rsid w:val="0EE3B6C6"/>
    <w:rsid w:val="0EF86CB6"/>
    <w:rsid w:val="0F00308C"/>
    <w:rsid w:val="0F02981A"/>
    <w:rsid w:val="0F120575"/>
    <w:rsid w:val="0F19DC33"/>
    <w:rsid w:val="0F1B69E3"/>
    <w:rsid w:val="0F299323"/>
    <w:rsid w:val="0F2B4D2F"/>
    <w:rsid w:val="0F318EBF"/>
    <w:rsid w:val="0F771874"/>
    <w:rsid w:val="0F7DEFCC"/>
    <w:rsid w:val="0F91BA29"/>
    <w:rsid w:val="0FA23F74"/>
    <w:rsid w:val="0FA38CA9"/>
    <w:rsid w:val="0FACF69D"/>
    <w:rsid w:val="0FC26026"/>
    <w:rsid w:val="0FDF1793"/>
    <w:rsid w:val="0FE22392"/>
    <w:rsid w:val="0FE5EB82"/>
    <w:rsid w:val="0FFABEAA"/>
    <w:rsid w:val="105CBA79"/>
    <w:rsid w:val="107343F6"/>
    <w:rsid w:val="107DE32A"/>
    <w:rsid w:val="108B0FE4"/>
    <w:rsid w:val="108DB152"/>
    <w:rsid w:val="10943D17"/>
    <w:rsid w:val="10943F05"/>
    <w:rsid w:val="10943F05"/>
    <w:rsid w:val="109F0BB3"/>
    <w:rsid w:val="10A46FE5"/>
    <w:rsid w:val="10B64E62"/>
    <w:rsid w:val="10C56384"/>
    <w:rsid w:val="10DEBE7D"/>
    <w:rsid w:val="10E997EB"/>
    <w:rsid w:val="10EA6B1C"/>
    <w:rsid w:val="10F8E5E1"/>
    <w:rsid w:val="1113A377"/>
    <w:rsid w:val="111A1D1F"/>
    <w:rsid w:val="113B42BC"/>
    <w:rsid w:val="1168F45C"/>
    <w:rsid w:val="119F197B"/>
    <w:rsid w:val="11A76CFF"/>
    <w:rsid w:val="11A91EB2"/>
    <w:rsid w:val="11B36D35"/>
    <w:rsid w:val="11B36D35"/>
    <w:rsid w:val="11BA6F13"/>
    <w:rsid w:val="11D4B714"/>
    <w:rsid w:val="120CC4D7"/>
    <w:rsid w:val="12300D78"/>
    <w:rsid w:val="126D52CE"/>
    <w:rsid w:val="127128CF"/>
    <w:rsid w:val="128F322B"/>
    <w:rsid w:val="12945913"/>
    <w:rsid w:val="129530E4"/>
    <w:rsid w:val="12C5E6E7"/>
    <w:rsid w:val="12C71DCE"/>
    <w:rsid w:val="12C77E58"/>
    <w:rsid w:val="12CAAD21"/>
    <w:rsid w:val="1340B62D"/>
    <w:rsid w:val="13466990"/>
    <w:rsid w:val="134C87CA"/>
    <w:rsid w:val="13586E41"/>
    <w:rsid w:val="135B2798"/>
    <w:rsid w:val="1391112F"/>
    <w:rsid w:val="13912B60"/>
    <w:rsid w:val="1396121A"/>
    <w:rsid w:val="1398CCA1"/>
    <w:rsid w:val="13A8E764"/>
    <w:rsid w:val="13B2B76A"/>
    <w:rsid w:val="13D517B5"/>
    <w:rsid w:val="13E8DB91"/>
    <w:rsid w:val="13EE8344"/>
    <w:rsid w:val="13F7FC38"/>
    <w:rsid w:val="13F7FC38"/>
    <w:rsid w:val="13FE02E5"/>
    <w:rsid w:val="1403CB9C"/>
    <w:rsid w:val="1404C3BB"/>
    <w:rsid w:val="1409232F"/>
    <w:rsid w:val="1434D7E8"/>
    <w:rsid w:val="143A3248"/>
    <w:rsid w:val="1444979E"/>
    <w:rsid w:val="1448848A"/>
    <w:rsid w:val="14492368"/>
    <w:rsid w:val="145B0B59"/>
    <w:rsid w:val="1462EE2F"/>
    <w:rsid w:val="1462EE2F"/>
    <w:rsid w:val="14676BA4"/>
    <w:rsid w:val="14720115"/>
    <w:rsid w:val="147C7563"/>
    <w:rsid w:val="1483E8CF"/>
    <w:rsid w:val="148AC338"/>
    <w:rsid w:val="14A22383"/>
    <w:rsid w:val="14B8E5C4"/>
    <w:rsid w:val="14EB0DF7"/>
    <w:rsid w:val="14FA2471"/>
    <w:rsid w:val="150E1D7B"/>
    <w:rsid w:val="151631A0"/>
    <w:rsid w:val="1516890E"/>
    <w:rsid w:val="151F7B73"/>
    <w:rsid w:val="152C2293"/>
    <w:rsid w:val="152E8490"/>
    <w:rsid w:val="155FA142"/>
    <w:rsid w:val="156E42B6"/>
    <w:rsid w:val="157B0363"/>
    <w:rsid w:val="1589DC3D"/>
    <w:rsid w:val="1593CC99"/>
    <w:rsid w:val="15AEAE63"/>
    <w:rsid w:val="15B25462"/>
    <w:rsid w:val="15BE61A3"/>
    <w:rsid w:val="15D9732F"/>
    <w:rsid w:val="15EE595C"/>
    <w:rsid w:val="15F2162F"/>
    <w:rsid w:val="16715ADF"/>
    <w:rsid w:val="16854108"/>
    <w:rsid w:val="1693DD16"/>
    <w:rsid w:val="1694F598"/>
    <w:rsid w:val="16B7DD63"/>
    <w:rsid w:val="171D1C9B"/>
    <w:rsid w:val="17274D21"/>
    <w:rsid w:val="17292F61"/>
    <w:rsid w:val="1764FCCC"/>
    <w:rsid w:val="1776726B"/>
    <w:rsid w:val="1798B9C1"/>
    <w:rsid w:val="17A615A1"/>
    <w:rsid w:val="17A69AF7"/>
    <w:rsid w:val="17B02661"/>
    <w:rsid w:val="17B7F8ED"/>
    <w:rsid w:val="17F358B1"/>
    <w:rsid w:val="17FF113F"/>
    <w:rsid w:val="183A0654"/>
    <w:rsid w:val="183CE0DB"/>
    <w:rsid w:val="18444204"/>
    <w:rsid w:val="18623E3C"/>
    <w:rsid w:val="1865D975"/>
    <w:rsid w:val="1886288D"/>
    <w:rsid w:val="1898F66A"/>
    <w:rsid w:val="189B1CA0"/>
    <w:rsid w:val="189B3768"/>
    <w:rsid w:val="189E4733"/>
    <w:rsid w:val="18A37243"/>
    <w:rsid w:val="18AEB515"/>
    <w:rsid w:val="18D76020"/>
    <w:rsid w:val="190795D5"/>
    <w:rsid w:val="19423A77"/>
    <w:rsid w:val="1953C94E"/>
    <w:rsid w:val="195BB6D4"/>
    <w:rsid w:val="197D7D33"/>
    <w:rsid w:val="197D7D33"/>
    <w:rsid w:val="199B92AF"/>
    <w:rsid w:val="19ABA01F"/>
    <w:rsid w:val="19B8DB08"/>
    <w:rsid w:val="19C8E439"/>
    <w:rsid w:val="19F19A85"/>
    <w:rsid w:val="1A11CCF6"/>
    <w:rsid w:val="1A1B85C3"/>
    <w:rsid w:val="1A2E041E"/>
    <w:rsid w:val="1A2EB2E1"/>
    <w:rsid w:val="1A349398"/>
    <w:rsid w:val="1A36ED01"/>
    <w:rsid w:val="1A416FBB"/>
    <w:rsid w:val="1A4373E4"/>
    <w:rsid w:val="1A646746"/>
    <w:rsid w:val="1A6811BD"/>
    <w:rsid w:val="1A7B3D8A"/>
    <w:rsid w:val="1A83B381"/>
    <w:rsid w:val="1A8D9A36"/>
    <w:rsid w:val="1A9AA271"/>
    <w:rsid w:val="1A9E7EBE"/>
    <w:rsid w:val="1AA25F8D"/>
    <w:rsid w:val="1ABDA110"/>
    <w:rsid w:val="1ACC2BBB"/>
    <w:rsid w:val="1AD59AC5"/>
    <w:rsid w:val="1B128870"/>
    <w:rsid w:val="1B3622A0"/>
    <w:rsid w:val="1B41B09C"/>
    <w:rsid w:val="1B54983B"/>
    <w:rsid w:val="1B54AB69"/>
    <w:rsid w:val="1B5F3743"/>
    <w:rsid w:val="1BAC5333"/>
    <w:rsid w:val="1BC28364"/>
    <w:rsid w:val="1BDBEB2C"/>
    <w:rsid w:val="1BEFB61B"/>
    <w:rsid w:val="1BF91810"/>
    <w:rsid w:val="1BFF4B5A"/>
    <w:rsid w:val="1C025A8B"/>
    <w:rsid w:val="1C0C2EE0"/>
    <w:rsid w:val="1C24C808"/>
    <w:rsid w:val="1C56E400"/>
    <w:rsid w:val="1CBC0992"/>
    <w:rsid w:val="1CBDD419"/>
    <w:rsid w:val="1CC3ACCC"/>
    <w:rsid w:val="1CCF3BD3"/>
    <w:rsid w:val="1CD81C75"/>
    <w:rsid w:val="1CDC9607"/>
    <w:rsid w:val="1CF07BCA"/>
    <w:rsid w:val="1CF3C98A"/>
    <w:rsid w:val="1D0221C4"/>
    <w:rsid w:val="1D2D32B3"/>
    <w:rsid w:val="1D3439D0"/>
    <w:rsid w:val="1D3EF5A8"/>
    <w:rsid w:val="1D4CD680"/>
    <w:rsid w:val="1D4E488E"/>
    <w:rsid w:val="1D5CDFEC"/>
    <w:rsid w:val="1D71B856"/>
    <w:rsid w:val="1D86F092"/>
    <w:rsid w:val="1D8F1D82"/>
    <w:rsid w:val="1DA7FF41"/>
    <w:rsid w:val="1DA8C9F7"/>
    <w:rsid w:val="1DABABB9"/>
    <w:rsid w:val="1DBD80D0"/>
    <w:rsid w:val="1DC38DE1"/>
    <w:rsid w:val="1DE749E7"/>
    <w:rsid w:val="1DEDFDD1"/>
    <w:rsid w:val="1DF0F9B6"/>
    <w:rsid w:val="1DF47D9E"/>
    <w:rsid w:val="1DF6F282"/>
    <w:rsid w:val="1DF85A60"/>
    <w:rsid w:val="1DFAA971"/>
    <w:rsid w:val="1E166725"/>
    <w:rsid w:val="1E1CE120"/>
    <w:rsid w:val="1E273A71"/>
    <w:rsid w:val="1E2F27F7"/>
    <w:rsid w:val="1E3E83AA"/>
    <w:rsid w:val="1E62DEE7"/>
    <w:rsid w:val="1E78C7E0"/>
    <w:rsid w:val="1E8C4C2B"/>
    <w:rsid w:val="1ED21F82"/>
    <w:rsid w:val="1ED34F8E"/>
    <w:rsid w:val="1EF5C3AC"/>
    <w:rsid w:val="1F023715"/>
    <w:rsid w:val="1F193580"/>
    <w:rsid w:val="1F2E0621"/>
    <w:rsid w:val="1F392D43"/>
    <w:rsid w:val="1F392D43"/>
    <w:rsid w:val="1F3C471F"/>
    <w:rsid w:val="1F5F9E1E"/>
    <w:rsid w:val="1F61CFFA"/>
    <w:rsid w:val="1F794B72"/>
    <w:rsid w:val="1F7CDF2A"/>
    <w:rsid w:val="1F7F5485"/>
    <w:rsid w:val="1F83F235"/>
    <w:rsid w:val="1F8A86D6"/>
    <w:rsid w:val="1F8E29B6"/>
    <w:rsid w:val="1FABE332"/>
    <w:rsid w:val="1FB23786"/>
    <w:rsid w:val="1FC1BD60"/>
    <w:rsid w:val="1FC4371B"/>
    <w:rsid w:val="1FCD9775"/>
    <w:rsid w:val="1FD289F8"/>
    <w:rsid w:val="200B3D5B"/>
    <w:rsid w:val="200F599F"/>
    <w:rsid w:val="20425A7F"/>
    <w:rsid w:val="20514195"/>
    <w:rsid w:val="207ADE97"/>
    <w:rsid w:val="20B6CDC5"/>
    <w:rsid w:val="20BEEF23"/>
    <w:rsid w:val="20CE93C7"/>
    <w:rsid w:val="20D50E74"/>
    <w:rsid w:val="20E06AB9"/>
    <w:rsid w:val="20E0EE12"/>
    <w:rsid w:val="20F5AC0C"/>
    <w:rsid w:val="20F6CD6B"/>
    <w:rsid w:val="2101A7FE"/>
    <w:rsid w:val="211B24E6"/>
    <w:rsid w:val="212F3046"/>
    <w:rsid w:val="214E9428"/>
    <w:rsid w:val="21575B93"/>
    <w:rsid w:val="215989B7"/>
    <w:rsid w:val="21605022"/>
    <w:rsid w:val="216B6578"/>
    <w:rsid w:val="217A2583"/>
    <w:rsid w:val="217F5BA0"/>
    <w:rsid w:val="218F0D8C"/>
    <w:rsid w:val="21B329A7"/>
    <w:rsid w:val="21D685E2"/>
    <w:rsid w:val="21D77B42"/>
    <w:rsid w:val="22072C4A"/>
    <w:rsid w:val="220BC8F8"/>
    <w:rsid w:val="2227639F"/>
    <w:rsid w:val="2235F2CD"/>
    <w:rsid w:val="2251F452"/>
    <w:rsid w:val="226769A1"/>
    <w:rsid w:val="228E8EB6"/>
    <w:rsid w:val="229C6A24"/>
    <w:rsid w:val="22A224F3"/>
    <w:rsid w:val="22B313F2"/>
    <w:rsid w:val="22C1DF7D"/>
    <w:rsid w:val="22E9A504"/>
    <w:rsid w:val="22EDF735"/>
    <w:rsid w:val="23028A49"/>
    <w:rsid w:val="230BCB52"/>
    <w:rsid w:val="2315AC79"/>
    <w:rsid w:val="2319121C"/>
    <w:rsid w:val="2337C875"/>
    <w:rsid w:val="23748F01"/>
    <w:rsid w:val="2384C964"/>
    <w:rsid w:val="238783C8"/>
    <w:rsid w:val="23894FAA"/>
    <w:rsid w:val="2398D60A"/>
    <w:rsid w:val="23A84B49"/>
    <w:rsid w:val="23A876EB"/>
    <w:rsid w:val="23BD8A12"/>
    <w:rsid w:val="23C620D6"/>
    <w:rsid w:val="23CF22A8"/>
    <w:rsid w:val="23F70643"/>
    <w:rsid w:val="23F9898F"/>
    <w:rsid w:val="23FEB6B9"/>
    <w:rsid w:val="2404D992"/>
    <w:rsid w:val="24055662"/>
    <w:rsid w:val="240B3961"/>
    <w:rsid w:val="240DA48D"/>
    <w:rsid w:val="24179369"/>
    <w:rsid w:val="242A5F17"/>
    <w:rsid w:val="24705995"/>
    <w:rsid w:val="2484481E"/>
    <w:rsid w:val="2484EBE6"/>
    <w:rsid w:val="248845CA"/>
    <w:rsid w:val="249D93F8"/>
    <w:rsid w:val="24A63EA2"/>
    <w:rsid w:val="24B4B608"/>
    <w:rsid w:val="24B5B3D0"/>
    <w:rsid w:val="24C5898C"/>
    <w:rsid w:val="24CF95D0"/>
    <w:rsid w:val="24F3C299"/>
    <w:rsid w:val="24F892D7"/>
    <w:rsid w:val="24FC2D79"/>
    <w:rsid w:val="251F4C95"/>
    <w:rsid w:val="2524B2B8"/>
    <w:rsid w:val="2529E652"/>
    <w:rsid w:val="25453028"/>
    <w:rsid w:val="25531CB7"/>
    <w:rsid w:val="2569DAD5"/>
    <w:rsid w:val="25AA5ABF"/>
    <w:rsid w:val="25BFA6AB"/>
    <w:rsid w:val="25C0F79D"/>
    <w:rsid w:val="25C156CA"/>
    <w:rsid w:val="25C66DA9"/>
    <w:rsid w:val="25CC7B24"/>
    <w:rsid w:val="25E7AAAA"/>
    <w:rsid w:val="25FE07B1"/>
    <w:rsid w:val="26006702"/>
    <w:rsid w:val="26044840"/>
    <w:rsid w:val="2617B5F4"/>
    <w:rsid w:val="26251A2C"/>
    <w:rsid w:val="2630BC72"/>
    <w:rsid w:val="264267AA"/>
    <w:rsid w:val="26599ECA"/>
    <w:rsid w:val="265AB74C"/>
    <w:rsid w:val="266C2B49"/>
    <w:rsid w:val="269299BF"/>
    <w:rsid w:val="26AB8360"/>
    <w:rsid w:val="26AFF4E4"/>
    <w:rsid w:val="26DBCEB3"/>
    <w:rsid w:val="26F93BA6"/>
    <w:rsid w:val="26FF8387"/>
    <w:rsid w:val="2700A024"/>
    <w:rsid w:val="2713CA68"/>
    <w:rsid w:val="27289D53"/>
    <w:rsid w:val="272F6169"/>
    <w:rsid w:val="2736FB05"/>
    <w:rsid w:val="273E70C2"/>
    <w:rsid w:val="2741CC73"/>
    <w:rsid w:val="2745AAEF"/>
    <w:rsid w:val="2753140F"/>
    <w:rsid w:val="278A666A"/>
    <w:rsid w:val="2790F92A"/>
    <w:rsid w:val="27E37EE4"/>
    <w:rsid w:val="27E57B98"/>
    <w:rsid w:val="27EEC71F"/>
    <w:rsid w:val="27F64730"/>
    <w:rsid w:val="2814BAF2"/>
    <w:rsid w:val="2819B844"/>
    <w:rsid w:val="282E9CBE"/>
    <w:rsid w:val="2833F0CC"/>
    <w:rsid w:val="283983B7"/>
    <w:rsid w:val="283983B7"/>
    <w:rsid w:val="2865312A"/>
    <w:rsid w:val="2869567C"/>
    <w:rsid w:val="286BBA97"/>
    <w:rsid w:val="28957834"/>
    <w:rsid w:val="2898C5DB"/>
    <w:rsid w:val="28A3262B"/>
    <w:rsid w:val="28A66EB7"/>
    <w:rsid w:val="28D80775"/>
    <w:rsid w:val="29099679"/>
    <w:rsid w:val="29290B05"/>
    <w:rsid w:val="292BDA51"/>
    <w:rsid w:val="29443865"/>
    <w:rsid w:val="29443865"/>
    <w:rsid w:val="29497464"/>
    <w:rsid w:val="294B7B10"/>
    <w:rsid w:val="296A0812"/>
    <w:rsid w:val="29B67942"/>
    <w:rsid w:val="29D2833C"/>
    <w:rsid w:val="29D46912"/>
    <w:rsid w:val="29D9530C"/>
    <w:rsid w:val="2A1A4D5B"/>
    <w:rsid w:val="2A2FB8C1"/>
    <w:rsid w:val="2A30861B"/>
    <w:rsid w:val="2A400A3E"/>
    <w:rsid w:val="2A476D91"/>
    <w:rsid w:val="2A6E6E64"/>
    <w:rsid w:val="2A80783E"/>
    <w:rsid w:val="2A81FCC2"/>
    <w:rsid w:val="2A85559B"/>
    <w:rsid w:val="2AB3C905"/>
    <w:rsid w:val="2AC1D8D4"/>
    <w:rsid w:val="2AC7AAB2"/>
    <w:rsid w:val="2AC7AAB2"/>
    <w:rsid w:val="2AC8E41F"/>
    <w:rsid w:val="2ADAEFD5"/>
    <w:rsid w:val="2ADBEA22"/>
    <w:rsid w:val="2AE0D10B"/>
    <w:rsid w:val="2B0D1589"/>
    <w:rsid w:val="2B17D249"/>
    <w:rsid w:val="2B1AE0A5"/>
    <w:rsid w:val="2B22C6B6"/>
    <w:rsid w:val="2B31030A"/>
    <w:rsid w:val="2B43FE11"/>
    <w:rsid w:val="2B4CE97C"/>
    <w:rsid w:val="2B7C37A0"/>
    <w:rsid w:val="2B8CA340"/>
    <w:rsid w:val="2B8FBFEB"/>
    <w:rsid w:val="2BA43999"/>
    <w:rsid w:val="2BA5B000"/>
    <w:rsid w:val="2BA5E9EF"/>
    <w:rsid w:val="2BC3B559"/>
    <w:rsid w:val="2BD88583"/>
    <w:rsid w:val="2C10A50B"/>
    <w:rsid w:val="2C136791"/>
    <w:rsid w:val="2C358A62"/>
    <w:rsid w:val="2C3FE19B"/>
    <w:rsid w:val="2C5B4592"/>
    <w:rsid w:val="2C77CCDB"/>
    <w:rsid w:val="2C995D18"/>
    <w:rsid w:val="2CB3A2AA"/>
    <w:rsid w:val="2CD67907"/>
    <w:rsid w:val="2D1164C3"/>
    <w:rsid w:val="2D20172B"/>
    <w:rsid w:val="2D5237A0"/>
    <w:rsid w:val="2D662301"/>
    <w:rsid w:val="2D6ACA7A"/>
    <w:rsid w:val="2D6EB383"/>
    <w:rsid w:val="2D737A23"/>
    <w:rsid w:val="2D806CCE"/>
    <w:rsid w:val="2D80D35C"/>
    <w:rsid w:val="2D822861"/>
    <w:rsid w:val="2D8A962B"/>
    <w:rsid w:val="2D91399B"/>
    <w:rsid w:val="2D990C5F"/>
    <w:rsid w:val="2DA273FB"/>
    <w:rsid w:val="2DC0BA4E"/>
    <w:rsid w:val="2DC0EAE2"/>
    <w:rsid w:val="2DC1D2A8"/>
    <w:rsid w:val="2DC7A9C1"/>
    <w:rsid w:val="2DD6C8B1"/>
    <w:rsid w:val="2DF9E1E2"/>
    <w:rsid w:val="2DFDAC4A"/>
    <w:rsid w:val="2DFDAC4A"/>
    <w:rsid w:val="2E115F71"/>
    <w:rsid w:val="2E261555"/>
    <w:rsid w:val="2E3EC3D0"/>
    <w:rsid w:val="2E65D7E8"/>
    <w:rsid w:val="2E765FB7"/>
    <w:rsid w:val="2E80900E"/>
    <w:rsid w:val="2E818FA2"/>
    <w:rsid w:val="2E996804"/>
    <w:rsid w:val="2E9DB9B6"/>
    <w:rsid w:val="2E9DDF3B"/>
    <w:rsid w:val="2EA04412"/>
    <w:rsid w:val="2EA929E2"/>
    <w:rsid w:val="2EA929E2"/>
    <w:rsid w:val="2EAB5DEC"/>
    <w:rsid w:val="2EB20F58"/>
    <w:rsid w:val="2EEBEB18"/>
    <w:rsid w:val="2EFDD96F"/>
    <w:rsid w:val="2F048ADC"/>
    <w:rsid w:val="2F241D63"/>
    <w:rsid w:val="2F3170D4"/>
    <w:rsid w:val="2F5A6BE0"/>
    <w:rsid w:val="2F733E1F"/>
    <w:rsid w:val="2F74DF7D"/>
    <w:rsid w:val="2F980E57"/>
    <w:rsid w:val="2F98DD84"/>
    <w:rsid w:val="2F9AB561"/>
    <w:rsid w:val="2FA26228"/>
    <w:rsid w:val="2FA665F3"/>
    <w:rsid w:val="2FC0D6E5"/>
    <w:rsid w:val="2FD701BF"/>
    <w:rsid w:val="2FDD8446"/>
    <w:rsid w:val="2FE3E27D"/>
    <w:rsid w:val="2FF2FFA2"/>
    <w:rsid w:val="300138BC"/>
    <w:rsid w:val="30249C83"/>
    <w:rsid w:val="302B6D3F"/>
    <w:rsid w:val="303FE03A"/>
    <w:rsid w:val="30511A10"/>
    <w:rsid w:val="3072FEE6"/>
    <w:rsid w:val="307BBCB3"/>
    <w:rsid w:val="30920501"/>
    <w:rsid w:val="3092EE4B"/>
    <w:rsid w:val="3099A9D0"/>
    <w:rsid w:val="30B46F21"/>
    <w:rsid w:val="30E8C2BF"/>
    <w:rsid w:val="30EBEBFF"/>
    <w:rsid w:val="30EE3B4A"/>
    <w:rsid w:val="311FCEEF"/>
    <w:rsid w:val="31239687"/>
    <w:rsid w:val="312EB6B5"/>
    <w:rsid w:val="312FB261"/>
    <w:rsid w:val="3143D217"/>
    <w:rsid w:val="3155C22F"/>
    <w:rsid w:val="3161E507"/>
    <w:rsid w:val="3163865E"/>
    <w:rsid w:val="31739F30"/>
    <w:rsid w:val="31894DED"/>
    <w:rsid w:val="31A30CC7"/>
    <w:rsid w:val="31E658B8"/>
    <w:rsid w:val="322024B7"/>
    <w:rsid w:val="32245F0C"/>
    <w:rsid w:val="323E3B9D"/>
    <w:rsid w:val="324064A8"/>
    <w:rsid w:val="324B50DC"/>
    <w:rsid w:val="325C0D91"/>
    <w:rsid w:val="3264D728"/>
    <w:rsid w:val="3299E19E"/>
    <w:rsid w:val="32B8AE33"/>
    <w:rsid w:val="32E0BC60"/>
    <w:rsid w:val="32EB4434"/>
    <w:rsid w:val="32F9F2AF"/>
    <w:rsid w:val="32FA0C3E"/>
    <w:rsid w:val="32FB1876"/>
    <w:rsid w:val="3319E92D"/>
    <w:rsid w:val="3373F54A"/>
    <w:rsid w:val="3375E30F"/>
    <w:rsid w:val="33768DC3"/>
    <w:rsid w:val="337E21D6"/>
    <w:rsid w:val="3395C56A"/>
    <w:rsid w:val="33A036BF"/>
    <w:rsid w:val="33A14488"/>
    <w:rsid w:val="33A17BD2"/>
    <w:rsid w:val="33AE1EF9"/>
    <w:rsid w:val="33DD3EF4"/>
    <w:rsid w:val="33EBA858"/>
    <w:rsid w:val="33FA1531"/>
    <w:rsid w:val="34145EBD"/>
    <w:rsid w:val="346006E7"/>
    <w:rsid w:val="347C7B52"/>
    <w:rsid w:val="34809C34"/>
    <w:rsid w:val="3482A854"/>
    <w:rsid w:val="34D1B83A"/>
    <w:rsid w:val="34E656C4"/>
    <w:rsid w:val="34E69190"/>
    <w:rsid w:val="34EAE057"/>
    <w:rsid w:val="34EBF51E"/>
    <w:rsid w:val="34EDAF71"/>
    <w:rsid w:val="34F7D0E6"/>
    <w:rsid w:val="350076A2"/>
    <w:rsid w:val="3506DA76"/>
    <w:rsid w:val="3515EB4D"/>
    <w:rsid w:val="3522F85B"/>
    <w:rsid w:val="352940FB"/>
    <w:rsid w:val="358AB3C7"/>
    <w:rsid w:val="358BA4DF"/>
    <w:rsid w:val="35945923"/>
    <w:rsid w:val="35AC8328"/>
    <w:rsid w:val="35AE7320"/>
    <w:rsid w:val="35B0EE3A"/>
    <w:rsid w:val="35BAB52D"/>
    <w:rsid w:val="35C1AC6D"/>
    <w:rsid w:val="35D59753"/>
    <w:rsid w:val="35E2A8E0"/>
    <w:rsid w:val="35FB74BC"/>
    <w:rsid w:val="35FEBCE0"/>
    <w:rsid w:val="360A9B84"/>
    <w:rsid w:val="3617BC68"/>
    <w:rsid w:val="3626C4BB"/>
    <w:rsid w:val="362E7AF7"/>
    <w:rsid w:val="363D8163"/>
    <w:rsid w:val="365A240A"/>
    <w:rsid w:val="36731E39"/>
    <w:rsid w:val="36758C08"/>
    <w:rsid w:val="36AB960C"/>
    <w:rsid w:val="36B1682D"/>
    <w:rsid w:val="36B6EDD8"/>
    <w:rsid w:val="36D23E60"/>
    <w:rsid w:val="36D2E360"/>
    <w:rsid w:val="36FA88E4"/>
    <w:rsid w:val="37473887"/>
    <w:rsid w:val="3786601D"/>
    <w:rsid w:val="37883B6B"/>
    <w:rsid w:val="378B86B6"/>
    <w:rsid w:val="3797A7A9"/>
    <w:rsid w:val="37AD2E06"/>
    <w:rsid w:val="37D32253"/>
    <w:rsid w:val="37F5BCE0"/>
    <w:rsid w:val="37FCC874"/>
    <w:rsid w:val="381F082A"/>
    <w:rsid w:val="38241BF1"/>
    <w:rsid w:val="3840E964"/>
    <w:rsid w:val="386CB867"/>
    <w:rsid w:val="387EE62A"/>
    <w:rsid w:val="3895B064"/>
    <w:rsid w:val="389B2E08"/>
    <w:rsid w:val="38CCD4C4"/>
    <w:rsid w:val="3902B92D"/>
    <w:rsid w:val="39466D86"/>
    <w:rsid w:val="395029F7"/>
    <w:rsid w:val="3961FE61"/>
    <w:rsid w:val="397D7D22"/>
    <w:rsid w:val="398F62B2"/>
    <w:rsid w:val="39914F0E"/>
    <w:rsid w:val="39B13815"/>
    <w:rsid w:val="39B680DA"/>
    <w:rsid w:val="39DCABB5"/>
    <w:rsid w:val="3A0E89B1"/>
    <w:rsid w:val="3A0EA3F9"/>
    <w:rsid w:val="3A21DF61"/>
    <w:rsid w:val="3A5F1602"/>
    <w:rsid w:val="3A83F2F0"/>
    <w:rsid w:val="3A88A657"/>
    <w:rsid w:val="3A95CA21"/>
    <w:rsid w:val="3B15F0C5"/>
    <w:rsid w:val="3B2620BA"/>
    <w:rsid w:val="3B645DC3"/>
    <w:rsid w:val="3B719893"/>
    <w:rsid w:val="3B7FD1AD"/>
    <w:rsid w:val="3B852E90"/>
    <w:rsid w:val="3B8A6A8F"/>
    <w:rsid w:val="3B928C8E"/>
    <w:rsid w:val="3B9BC939"/>
    <w:rsid w:val="3B9D2084"/>
    <w:rsid w:val="3BD4BE27"/>
    <w:rsid w:val="3BE17955"/>
    <w:rsid w:val="3BEAD15E"/>
    <w:rsid w:val="3C37F286"/>
    <w:rsid w:val="3C480948"/>
    <w:rsid w:val="3C480948"/>
    <w:rsid w:val="3C90DF14"/>
    <w:rsid w:val="3C90DF14"/>
    <w:rsid w:val="3C973002"/>
    <w:rsid w:val="3CA4FBA8"/>
    <w:rsid w:val="3CC6F73A"/>
    <w:rsid w:val="3CD73875"/>
    <w:rsid w:val="3D13F2B1"/>
    <w:rsid w:val="3D172B10"/>
    <w:rsid w:val="3D1829BD"/>
    <w:rsid w:val="3D372FA9"/>
    <w:rsid w:val="3D37999A"/>
    <w:rsid w:val="3D568791"/>
    <w:rsid w:val="3D888F0B"/>
    <w:rsid w:val="3D8B7836"/>
    <w:rsid w:val="3D8BD984"/>
    <w:rsid w:val="3D950D15"/>
    <w:rsid w:val="3D960AB4"/>
    <w:rsid w:val="3E2BA72F"/>
    <w:rsid w:val="3E4D0CAE"/>
    <w:rsid w:val="3E4E28DA"/>
    <w:rsid w:val="3E578D68"/>
    <w:rsid w:val="3E62C79B"/>
    <w:rsid w:val="3E8CACF0"/>
    <w:rsid w:val="3EC9DBE8"/>
    <w:rsid w:val="3ECA6E87"/>
    <w:rsid w:val="3EE6B98D"/>
    <w:rsid w:val="3EE8A326"/>
    <w:rsid w:val="3EF3E3C1"/>
    <w:rsid w:val="3F0867E8"/>
    <w:rsid w:val="3F0DE169"/>
    <w:rsid w:val="3F1283E8"/>
    <w:rsid w:val="3F1BC581"/>
    <w:rsid w:val="3F1E1C84"/>
    <w:rsid w:val="3F3EA823"/>
    <w:rsid w:val="3F55D373"/>
    <w:rsid w:val="3F58F8E2"/>
    <w:rsid w:val="3F590C53"/>
    <w:rsid w:val="3F5972A7"/>
    <w:rsid w:val="3F601E3A"/>
    <w:rsid w:val="3F969D25"/>
    <w:rsid w:val="3FABFF5D"/>
    <w:rsid w:val="3FAD8749"/>
    <w:rsid w:val="3FC170DC"/>
    <w:rsid w:val="3FC1C155"/>
    <w:rsid w:val="3FDCD34E"/>
    <w:rsid w:val="3FE1B348"/>
    <w:rsid w:val="3FFAA1DC"/>
    <w:rsid w:val="4009BC78"/>
    <w:rsid w:val="40345099"/>
    <w:rsid w:val="403BB71D"/>
    <w:rsid w:val="4052E039"/>
    <w:rsid w:val="405B6816"/>
    <w:rsid w:val="405C51A6"/>
    <w:rsid w:val="40679E4F"/>
    <w:rsid w:val="406ED357"/>
    <w:rsid w:val="4078508F"/>
    <w:rsid w:val="4088E9E6"/>
    <w:rsid w:val="40B98B25"/>
    <w:rsid w:val="40CBFE06"/>
    <w:rsid w:val="40E44B8D"/>
    <w:rsid w:val="40F283FF"/>
    <w:rsid w:val="410E9BED"/>
    <w:rsid w:val="412BE02E"/>
    <w:rsid w:val="4133F7B9"/>
    <w:rsid w:val="416914A4"/>
    <w:rsid w:val="4177B61D"/>
    <w:rsid w:val="41832D20"/>
    <w:rsid w:val="418BAE2B"/>
    <w:rsid w:val="418C9911"/>
    <w:rsid w:val="419D74A4"/>
    <w:rsid w:val="41B03B02"/>
    <w:rsid w:val="41B7EFF4"/>
    <w:rsid w:val="41C2EA1B"/>
    <w:rsid w:val="41D2166C"/>
    <w:rsid w:val="41D74C60"/>
    <w:rsid w:val="41DD25C5"/>
    <w:rsid w:val="4212E242"/>
    <w:rsid w:val="4218F2AF"/>
    <w:rsid w:val="421E7FF7"/>
    <w:rsid w:val="421F7515"/>
    <w:rsid w:val="42235AF3"/>
    <w:rsid w:val="4225B14E"/>
    <w:rsid w:val="426C29CE"/>
    <w:rsid w:val="4277D22D"/>
    <w:rsid w:val="4287963C"/>
    <w:rsid w:val="42A19025"/>
    <w:rsid w:val="42B7346B"/>
    <w:rsid w:val="42CB51D0"/>
    <w:rsid w:val="42CC0B72"/>
    <w:rsid w:val="42EE5DA3"/>
    <w:rsid w:val="42F38543"/>
    <w:rsid w:val="42FFB103"/>
    <w:rsid w:val="4305E9D3"/>
    <w:rsid w:val="4317C8F3"/>
    <w:rsid w:val="434C0B63"/>
    <w:rsid w:val="434C7E22"/>
    <w:rsid w:val="435C0E5A"/>
    <w:rsid w:val="435CC683"/>
    <w:rsid w:val="435FCF8E"/>
    <w:rsid w:val="436BAC2C"/>
    <w:rsid w:val="436C5B5A"/>
    <w:rsid w:val="43833C9F"/>
    <w:rsid w:val="43BADEA2"/>
    <w:rsid w:val="43BED57B"/>
    <w:rsid w:val="43D078C5"/>
    <w:rsid w:val="43EAD32F"/>
    <w:rsid w:val="43F3EB74"/>
    <w:rsid w:val="4401A8B8"/>
    <w:rsid w:val="4401A8B8"/>
    <w:rsid w:val="44121946"/>
    <w:rsid w:val="44121946"/>
    <w:rsid w:val="441A3511"/>
    <w:rsid w:val="441A3511"/>
    <w:rsid w:val="442F4E50"/>
    <w:rsid w:val="443256CB"/>
    <w:rsid w:val="4449DC05"/>
    <w:rsid w:val="444B7F7C"/>
    <w:rsid w:val="44652C31"/>
    <w:rsid w:val="4467DBD3"/>
    <w:rsid w:val="4486031B"/>
    <w:rsid w:val="4488F4EC"/>
    <w:rsid w:val="448E6332"/>
    <w:rsid w:val="44B19A64"/>
    <w:rsid w:val="44DB42BC"/>
    <w:rsid w:val="44FE16F2"/>
    <w:rsid w:val="4528D351"/>
    <w:rsid w:val="452CCCA4"/>
    <w:rsid w:val="4532794D"/>
    <w:rsid w:val="455B0B0F"/>
    <w:rsid w:val="457E0DF3"/>
    <w:rsid w:val="45A87311"/>
    <w:rsid w:val="45A9BAE0"/>
    <w:rsid w:val="45ADE9A7"/>
    <w:rsid w:val="45CE00C9"/>
    <w:rsid w:val="45D19FAA"/>
    <w:rsid w:val="45EF9DED"/>
    <w:rsid w:val="45EFB485"/>
    <w:rsid w:val="45F36B6D"/>
    <w:rsid w:val="45F96B1C"/>
    <w:rsid w:val="460929C6"/>
    <w:rsid w:val="461E18B1"/>
    <w:rsid w:val="463E45F7"/>
    <w:rsid w:val="46558F93"/>
    <w:rsid w:val="465A52E8"/>
    <w:rsid w:val="46774443"/>
    <w:rsid w:val="467F3279"/>
    <w:rsid w:val="468615EF"/>
    <w:rsid w:val="4688A742"/>
    <w:rsid w:val="46A8392A"/>
    <w:rsid w:val="46AC80C1"/>
    <w:rsid w:val="46CFDB57"/>
    <w:rsid w:val="46D7974C"/>
    <w:rsid w:val="470AD166"/>
    <w:rsid w:val="4720E0BB"/>
    <w:rsid w:val="4722711E"/>
    <w:rsid w:val="473B3F8A"/>
    <w:rsid w:val="473D1C9B"/>
    <w:rsid w:val="47549FE3"/>
    <w:rsid w:val="475653AD"/>
    <w:rsid w:val="475E5E8E"/>
    <w:rsid w:val="4760E3B6"/>
    <w:rsid w:val="47BC79D4"/>
    <w:rsid w:val="47D9F062"/>
    <w:rsid w:val="47DFB8A6"/>
    <w:rsid w:val="47E9F775"/>
    <w:rsid w:val="47EBFE29"/>
    <w:rsid w:val="47EDBF9C"/>
    <w:rsid w:val="47F8EFCB"/>
    <w:rsid w:val="48003B11"/>
    <w:rsid w:val="48146F05"/>
    <w:rsid w:val="481A1854"/>
    <w:rsid w:val="481ED4A8"/>
    <w:rsid w:val="481F7C86"/>
    <w:rsid w:val="483E8691"/>
    <w:rsid w:val="484A43E7"/>
    <w:rsid w:val="485FF07D"/>
    <w:rsid w:val="48608339"/>
    <w:rsid w:val="4866D202"/>
    <w:rsid w:val="489536EC"/>
    <w:rsid w:val="489621D1"/>
    <w:rsid w:val="48BBF17E"/>
    <w:rsid w:val="48BBF17E"/>
    <w:rsid w:val="48BDB5FB"/>
    <w:rsid w:val="48E73B15"/>
    <w:rsid w:val="490DED12"/>
    <w:rsid w:val="49217A60"/>
    <w:rsid w:val="4922EF25"/>
    <w:rsid w:val="494E106E"/>
    <w:rsid w:val="49B6AA25"/>
    <w:rsid w:val="49D3B30B"/>
    <w:rsid w:val="49D467CF"/>
    <w:rsid w:val="49F4DC5F"/>
    <w:rsid w:val="4A0A6C98"/>
    <w:rsid w:val="4A103ACD"/>
    <w:rsid w:val="4A244F1B"/>
    <w:rsid w:val="4A2F086D"/>
    <w:rsid w:val="4A2F086D"/>
    <w:rsid w:val="4A57C1DF"/>
    <w:rsid w:val="4A6B2A7D"/>
    <w:rsid w:val="4A6B9386"/>
    <w:rsid w:val="4A771C09"/>
    <w:rsid w:val="4A7C79D6"/>
    <w:rsid w:val="4AB1E174"/>
    <w:rsid w:val="4AB79A12"/>
    <w:rsid w:val="4AC30DE5"/>
    <w:rsid w:val="4AD55A99"/>
    <w:rsid w:val="4AED59BB"/>
    <w:rsid w:val="4AF4FAF8"/>
    <w:rsid w:val="4AF9B33F"/>
    <w:rsid w:val="4B09F3B4"/>
    <w:rsid w:val="4B148FDE"/>
    <w:rsid w:val="4B2A0F66"/>
    <w:rsid w:val="4B2DC40B"/>
    <w:rsid w:val="4B314A76"/>
    <w:rsid w:val="4B4519A9"/>
    <w:rsid w:val="4B527A86"/>
    <w:rsid w:val="4B6AB7D7"/>
    <w:rsid w:val="4B73148F"/>
    <w:rsid w:val="4BB06C51"/>
    <w:rsid w:val="4BB06C51"/>
    <w:rsid w:val="4BC5294D"/>
    <w:rsid w:val="4BD19175"/>
    <w:rsid w:val="4BEE46BD"/>
    <w:rsid w:val="4C21A2D4"/>
    <w:rsid w:val="4C29C507"/>
    <w:rsid w:val="4C461DDB"/>
    <w:rsid w:val="4C80A33E"/>
    <w:rsid w:val="4C85C37D"/>
    <w:rsid w:val="4CA86C37"/>
    <w:rsid w:val="4CBA1A4E"/>
    <w:rsid w:val="4CC41E00"/>
    <w:rsid w:val="4CCA547A"/>
    <w:rsid w:val="4CCB98AD"/>
    <w:rsid w:val="4CFA1D7A"/>
    <w:rsid w:val="4CFADB2F"/>
    <w:rsid w:val="4CFD0C33"/>
    <w:rsid w:val="4D0C32EC"/>
    <w:rsid w:val="4D297875"/>
    <w:rsid w:val="4D385E11"/>
    <w:rsid w:val="4D47F257"/>
    <w:rsid w:val="4D540D53"/>
    <w:rsid w:val="4D78AC21"/>
    <w:rsid w:val="4D7D9838"/>
    <w:rsid w:val="4D965EA0"/>
    <w:rsid w:val="4D965EA0"/>
    <w:rsid w:val="4DB9A2BA"/>
    <w:rsid w:val="4DE2AD41"/>
    <w:rsid w:val="4DEC6780"/>
    <w:rsid w:val="4DF636D6"/>
    <w:rsid w:val="4E37B7B4"/>
    <w:rsid w:val="4E382392"/>
    <w:rsid w:val="4E393587"/>
    <w:rsid w:val="4E7D46AC"/>
    <w:rsid w:val="4E93153E"/>
    <w:rsid w:val="4E95C041"/>
    <w:rsid w:val="4EB5DF12"/>
    <w:rsid w:val="4F15FC1C"/>
    <w:rsid w:val="4F15FC1C"/>
    <w:rsid w:val="4F1FD382"/>
    <w:rsid w:val="4F282ADB"/>
    <w:rsid w:val="4F33792F"/>
    <w:rsid w:val="4F390479"/>
    <w:rsid w:val="4F45F69F"/>
    <w:rsid w:val="4F53AF0B"/>
    <w:rsid w:val="4F6087AE"/>
    <w:rsid w:val="4F632475"/>
    <w:rsid w:val="4F8271BC"/>
    <w:rsid w:val="4F828C5B"/>
    <w:rsid w:val="4FA2A028"/>
    <w:rsid w:val="4FC24302"/>
    <w:rsid w:val="4FD228D6"/>
    <w:rsid w:val="4FD51B9B"/>
    <w:rsid w:val="4FF6ECF4"/>
    <w:rsid w:val="4FFC6DD0"/>
    <w:rsid w:val="4FFD7C43"/>
    <w:rsid w:val="4FFD830F"/>
    <w:rsid w:val="5022CC72"/>
    <w:rsid w:val="50294766"/>
    <w:rsid w:val="503BBC9C"/>
    <w:rsid w:val="50459BBE"/>
    <w:rsid w:val="505583D5"/>
    <w:rsid w:val="50594D13"/>
    <w:rsid w:val="505B6D2E"/>
    <w:rsid w:val="5062B911"/>
    <w:rsid w:val="5062DEA1"/>
    <w:rsid w:val="50755ED9"/>
    <w:rsid w:val="509A66F7"/>
    <w:rsid w:val="50A7601C"/>
    <w:rsid w:val="50BFAA6A"/>
    <w:rsid w:val="50C31D7E"/>
    <w:rsid w:val="50EF7F6C"/>
    <w:rsid w:val="50F674F0"/>
    <w:rsid w:val="510E1B76"/>
    <w:rsid w:val="510E1E90"/>
    <w:rsid w:val="513BEAFE"/>
    <w:rsid w:val="513EA1A5"/>
    <w:rsid w:val="514D633E"/>
    <w:rsid w:val="515BE46D"/>
    <w:rsid w:val="516CA726"/>
    <w:rsid w:val="518C9653"/>
    <w:rsid w:val="51A3B3C5"/>
    <w:rsid w:val="51BB8512"/>
    <w:rsid w:val="51DD442F"/>
    <w:rsid w:val="51E8D393"/>
    <w:rsid w:val="51FD5E32"/>
    <w:rsid w:val="5209624D"/>
    <w:rsid w:val="521C7082"/>
    <w:rsid w:val="522E9949"/>
    <w:rsid w:val="52349037"/>
    <w:rsid w:val="527230BE"/>
    <w:rsid w:val="52752688"/>
    <w:rsid w:val="527537ED"/>
    <w:rsid w:val="5276E7A8"/>
    <w:rsid w:val="527C2A66"/>
    <w:rsid w:val="5299C8F0"/>
    <w:rsid w:val="52A0F962"/>
    <w:rsid w:val="52A9F0DF"/>
    <w:rsid w:val="52B98C57"/>
    <w:rsid w:val="52CA24B6"/>
    <w:rsid w:val="52F86BA0"/>
    <w:rsid w:val="532FF229"/>
    <w:rsid w:val="534F43EF"/>
    <w:rsid w:val="5350F496"/>
    <w:rsid w:val="53630C1E"/>
    <w:rsid w:val="536A1CB3"/>
    <w:rsid w:val="536DD16E"/>
    <w:rsid w:val="536DD16E"/>
    <w:rsid w:val="537D2FB8"/>
    <w:rsid w:val="537FB2FE"/>
    <w:rsid w:val="5390CA2C"/>
    <w:rsid w:val="539A59D3"/>
    <w:rsid w:val="539A8061"/>
    <w:rsid w:val="53CC0F1E"/>
    <w:rsid w:val="53DC015B"/>
    <w:rsid w:val="53E10ADA"/>
    <w:rsid w:val="53F40AAF"/>
    <w:rsid w:val="53FF4658"/>
    <w:rsid w:val="543E471A"/>
    <w:rsid w:val="54485F54"/>
    <w:rsid w:val="544FD455"/>
    <w:rsid w:val="54694152"/>
    <w:rsid w:val="546AE82D"/>
    <w:rsid w:val="54A049DE"/>
    <w:rsid w:val="54A6449F"/>
    <w:rsid w:val="54AC2076"/>
    <w:rsid w:val="54CBE5F4"/>
    <w:rsid w:val="54CC976B"/>
    <w:rsid w:val="54CC976B"/>
    <w:rsid w:val="54F6B820"/>
    <w:rsid w:val="54FA39A4"/>
    <w:rsid w:val="54FEA9AE"/>
    <w:rsid w:val="54FEA9AE"/>
    <w:rsid w:val="550870AB"/>
    <w:rsid w:val="550E5577"/>
    <w:rsid w:val="5511CA1B"/>
    <w:rsid w:val="552D1D45"/>
    <w:rsid w:val="553022E8"/>
    <w:rsid w:val="553A401E"/>
    <w:rsid w:val="553C5D34"/>
    <w:rsid w:val="55512646"/>
    <w:rsid w:val="55524629"/>
    <w:rsid w:val="55566AAB"/>
    <w:rsid w:val="5557103E"/>
    <w:rsid w:val="55731142"/>
    <w:rsid w:val="558081A8"/>
    <w:rsid w:val="558B7909"/>
    <w:rsid w:val="558E8C4D"/>
    <w:rsid w:val="5597F301"/>
    <w:rsid w:val="55A3462E"/>
    <w:rsid w:val="55B1095D"/>
    <w:rsid w:val="55DD1DD2"/>
    <w:rsid w:val="5629DBCC"/>
    <w:rsid w:val="5647D437"/>
    <w:rsid w:val="564D12D8"/>
    <w:rsid w:val="565BBED4"/>
    <w:rsid w:val="567076B2"/>
    <w:rsid w:val="5691D979"/>
    <w:rsid w:val="56960A05"/>
    <w:rsid w:val="569AC0E6"/>
    <w:rsid w:val="56A566A3"/>
    <w:rsid w:val="56B143AF"/>
    <w:rsid w:val="56D8EEB1"/>
    <w:rsid w:val="56ED1B44"/>
    <w:rsid w:val="5712E2FA"/>
    <w:rsid w:val="5724C619"/>
    <w:rsid w:val="57259505"/>
    <w:rsid w:val="573160B6"/>
    <w:rsid w:val="5732CEBD"/>
    <w:rsid w:val="5742AD9B"/>
    <w:rsid w:val="575856D6"/>
    <w:rsid w:val="57608500"/>
    <w:rsid w:val="5786654D"/>
    <w:rsid w:val="57939C06"/>
    <w:rsid w:val="579CE6CE"/>
    <w:rsid w:val="579F8E17"/>
    <w:rsid w:val="57D30269"/>
    <w:rsid w:val="57F5EB38"/>
    <w:rsid w:val="57F5EB38"/>
    <w:rsid w:val="57FF1F3C"/>
    <w:rsid w:val="58229A3E"/>
    <w:rsid w:val="5831DA66"/>
    <w:rsid w:val="584A8CC4"/>
    <w:rsid w:val="585B775A"/>
    <w:rsid w:val="58632476"/>
    <w:rsid w:val="586C4C7E"/>
    <w:rsid w:val="587E74CE"/>
    <w:rsid w:val="58FDFCAC"/>
    <w:rsid w:val="59085936"/>
    <w:rsid w:val="592CE462"/>
    <w:rsid w:val="595BB8F7"/>
    <w:rsid w:val="5967389D"/>
    <w:rsid w:val="5975BF4E"/>
    <w:rsid w:val="599AEF9D"/>
    <w:rsid w:val="599F5C4C"/>
    <w:rsid w:val="59A2D89D"/>
    <w:rsid w:val="59A88818"/>
    <w:rsid w:val="59AA57F7"/>
    <w:rsid w:val="59B004FA"/>
    <w:rsid w:val="59D95E37"/>
    <w:rsid w:val="59EE12B0"/>
    <w:rsid w:val="59F0ACF9"/>
    <w:rsid w:val="59FF7CD2"/>
    <w:rsid w:val="5A099B57"/>
    <w:rsid w:val="5A162BDF"/>
    <w:rsid w:val="5A16C774"/>
    <w:rsid w:val="5A2705AA"/>
    <w:rsid w:val="5A40CBD4"/>
    <w:rsid w:val="5A5B4E29"/>
    <w:rsid w:val="5A6FDEB0"/>
    <w:rsid w:val="5A75A2CF"/>
    <w:rsid w:val="5A836A1B"/>
    <w:rsid w:val="5ABFCF72"/>
    <w:rsid w:val="5AD72ED9"/>
    <w:rsid w:val="5AD72ED9"/>
    <w:rsid w:val="5ADAC9EF"/>
    <w:rsid w:val="5ADEE7A3"/>
    <w:rsid w:val="5AF4B6C5"/>
    <w:rsid w:val="5B03CD64"/>
    <w:rsid w:val="5B06DB02"/>
    <w:rsid w:val="5B12872A"/>
    <w:rsid w:val="5B1780D8"/>
    <w:rsid w:val="5B493EFB"/>
    <w:rsid w:val="5B6AC404"/>
    <w:rsid w:val="5B7CAC91"/>
    <w:rsid w:val="5B9E7A0E"/>
    <w:rsid w:val="5BB23142"/>
    <w:rsid w:val="5BB932A4"/>
    <w:rsid w:val="5C15C080"/>
    <w:rsid w:val="5C1AA570"/>
    <w:rsid w:val="5C31E0DB"/>
    <w:rsid w:val="5C3426DF"/>
    <w:rsid w:val="5C3460D2"/>
    <w:rsid w:val="5C3CCE27"/>
    <w:rsid w:val="5C5E16D6"/>
    <w:rsid w:val="5C739F78"/>
    <w:rsid w:val="5C77AF54"/>
    <w:rsid w:val="5C7B1DD9"/>
    <w:rsid w:val="5C913D6E"/>
    <w:rsid w:val="5CAB2529"/>
    <w:rsid w:val="5CB715BB"/>
    <w:rsid w:val="5CB9CB46"/>
    <w:rsid w:val="5CCB8BFA"/>
    <w:rsid w:val="5CE14026"/>
    <w:rsid w:val="5CE8A030"/>
    <w:rsid w:val="5CF92FB9"/>
    <w:rsid w:val="5D042A48"/>
    <w:rsid w:val="5D50225A"/>
    <w:rsid w:val="5D6A69F6"/>
    <w:rsid w:val="5D83D8D8"/>
    <w:rsid w:val="5D8D3225"/>
    <w:rsid w:val="5DA608A0"/>
    <w:rsid w:val="5DA829A2"/>
    <w:rsid w:val="5DAFEE7F"/>
    <w:rsid w:val="5DBF4A5D"/>
    <w:rsid w:val="5DDF325D"/>
    <w:rsid w:val="5DFF6838"/>
    <w:rsid w:val="5E248203"/>
    <w:rsid w:val="5E3E7BC4"/>
    <w:rsid w:val="5E426823"/>
    <w:rsid w:val="5E4453AF"/>
    <w:rsid w:val="5E47BC32"/>
    <w:rsid w:val="5E566FE8"/>
    <w:rsid w:val="5E60D910"/>
    <w:rsid w:val="5E75B7B1"/>
    <w:rsid w:val="5E8B2A6D"/>
    <w:rsid w:val="5E9102C4"/>
    <w:rsid w:val="5E98D3EC"/>
    <w:rsid w:val="5ED21C95"/>
    <w:rsid w:val="5EF64E3D"/>
    <w:rsid w:val="5EF8FE8C"/>
    <w:rsid w:val="5F0B1691"/>
    <w:rsid w:val="5F53239D"/>
    <w:rsid w:val="5F727883"/>
    <w:rsid w:val="5F78CC88"/>
    <w:rsid w:val="5F7E8C74"/>
    <w:rsid w:val="5FAB403A"/>
    <w:rsid w:val="5FAECD34"/>
    <w:rsid w:val="5FE4CDFB"/>
    <w:rsid w:val="6000F1B1"/>
    <w:rsid w:val="600A3121"/>
    <w:rsid w:val="601E9743"/>
    <w:rsid w:val="601E9743"/>
    <w:rsid w:val="604E5CE2"/>
    <w:rsid w:val="607642AE"/>
    <w:rsid w:val="607B7449"/>
    <w:rsid w:val="607C34EC"/>
    <w:rsid w:val="6098CBBD"/>
    <w:rsid w:val="609EB171"/>
    <w:rsid w:val="60B1893E"/>
    <w:rsid w:val="60C799C8"/>
    <w:rsid w:val="60CC16FB"/>
    <w:rsid w:val="60D78CDC"/>
    <w:rsid w:val="60EF2859"/>
    <w:rsid w:val="60F35D0E"/>
    <w:rsid w:val="60F70E89"/>
    <w:rsid w:val="6116D31F"/>
    <w:rsid w:val="614B2077"/>
    <w:rsid w:val="614EB865"/>
    <w:rsid w:val="61677BFD"/>
    <w:rsid w:val="616E4AE4"/>
    <w:rsid w:val="61A5CA3E"/>
    <w:rsid w:val="61AF00F3"/>
    <w:rsid w:val="61B0E718"/>
    <w:rsid w:val="61C7541C"/>
    <w:rsid w:val="61D48433"/>
    <w:rsid w:val="61DDC42E"/>
    <w:rsid w:val="61E0AA32"/>
    <w:rsid w:val="61E9A868"/>
    <w:rsid w:val="61F91D76"/>
    <w:rsid w:val="61FEDCF0"/>
    <w:rsid w:val="621FC235"/>
    <w:rsid w:val="6227CCB8"/>
    <w:rsid w:val="623E219E"/>
    <w:rsid w:val="626F5C04"/>
    <w:rsid w:val="62856042"/>
    <w:rsid w:val="6292346E"/>
    <w:rsid w:val="62AFA282"/>
    <w:rsid w:val="62B76590"/>
    <w:rsid w:val="62BF0AB2"/>
    <w:rsid w:val="62C859DB"/>
    <w:rsid w:val="62CABBD8"/>
    <w:rsid w:val="62D29F53"/>
    <w:rsid w:val="62EDF012"/>
    <w:rsid w:val="62EE45FE"/>
    <w:rsid w:val="62EFB390"/>
    <w:rsid w:val="631BECDA"/>
    <w:rsid w:val="63292D4F"/>
    <w:rsid w:val="633B0CD2"/>
    <w:rsid w:val="634E735B"/>
    <w:rsid w:val="635D8286"/>
    <w:rsid w:val="638B97A6"/>
    <w:rsid w:val="638F0F16"/>
    <w:rsid w:val="63A191D3"/>
    <w:rsid w:val="63B26499"/>
    <w:rsid w:val="63BA866D"/>
    <w:rsid w:val="63BA8FCB"/>
    <w:rsid w:val="63C691B7"/>
    <w:rsid w:val="63E0A730"/>
    <w:rsid w:val="63E0A730"/>
    <w:rsid w:val="63E19125"/>
    <w:rsid w:val="6413B92E"/>
    <w:rsid w:val="6422D7E7"/>
    <w:rsid w:val="642C60D2"/>
    <w:rsid w:val="64458A6B"/>
    <w:rsid w:val="644CA290"/>
    <w:rsid w:val="64527607"/>
    <w:rsid w:val="6460D68E"/>
    <w:rsid w:val="6460DBB1"/>
    <w:rsid w:val="647DA6A7"/>
    <w:rsid w:val="64863DBA"/>
    <w:rsid w:val="651323C9"/>
    <w:rsid w:val="6548CE81"/>
    <w:rsid w:val="654B39C8"/>
    <w:rsid w:val="654D6C97"/>
    <w:rsid w:val="65607130"/>
    <w:rsid w:val="65649D1B"/>
    <w:rsid w:val="657A5815"/>
    <w:rsid w:val="657A7B15"/>
    <w:rsid w:val="658497D5"/>
    <w:rsid w:val="65951DDB"/>
    <w:rsid w:val="65A65978"/>
    <w:rsid w:val="65D74EEC"/>
    <w:rsid w:val="65DE8D0E"/>
    <w:rsid w:val="65E7E0A7"/>
    <w:rsid w:val="65FDFE81"/>
    <w:rsid w:val="65FF8F62"/>
    <w:rsid w:val="661D7C96"/>
    <w:rsid w:val="66296169"/>
    <w:rsid w:val="663EA6FE"/>
    <w:rsid w:val="6648A6A7"/>
    <w:rsid w:val="6673C914"/>
    <w:rsid w:val="66908688"/>
    <w:rsid w:val="66993823"/>
    <w:rsid w:val="66B0C3F7"/>
    <w:rsid w:val="66B41B55"/>
    <w:rsid w:val="66EEBF43"/>
    <w:rsid w:val="66F3E745"/>
    <w:rsid w:val="66FF6175"/>
    <w:rsid w:val="677B51D1"/>
    <w:rsid w:val="677BF971"/>
    <w:rsid w:val="6785EB8D"/>
    <w:rsid w:val="6786C865"/>
    <w:rsid w:val="678AC18E"/>
    <w:rsid w:val="67987750"/>
    <w:rsid w:val="679ADADF"/>
    <w:rsid w:val="679E28DE"/>
    <w:rsid w:val="67B61688"/>
    <w:rsid w:val="67EA4D62"/>
    <w:rsid w:val="6816A6CD"/>
    <w:rsid w:val="6830D690"/>
    <w:rsid w:val="68535EE8"/>
    <w:rsid w:val="6862EB50"/>
    <w:rsid w:val="6872D843"/>
    <w:rsid w:val="68821C41"/>
    <w:rsid w:val="688FF1CE"/>
    <w:rsid w:val="68998B90"/>
    <w:rsid w:val="68AE3A31"/>
    <w:rsid w:val="68BC9B23"/>
    <w:rsid w:val="68C0A9BA"/>
    <w:rsid w:val="68CEAF59"/>
    <w:rsid w:val="68EC13F8"/>
    <w:rsid w:val="68FF7A44"/>
    <w:rsid w:val="690119F8"/>
    <w:rsid w:val="690AC0F7"/>
    <w:rsid w:val="690ADCAE"/>
    <w:rsid w:val="6921BBEE"/>
    <w:rsid w:val="6924FDEA"/>
    <w:rsid w:val="693859E5"/>
    <w:rsid w:val="693F38E8"/>
    <w:rsid w:val="694C1567"/>
    <w:rsid w:val="6966CDA7"/>
    <w:rsid w:val="696ABC60"/>
    <w:rsid w:val="6987DD51"/>
    <w:rsid w:val="69A01844"/>
    <w:rsid w:val="69B6DB8F"/>
    <w:rsid w:val="69BFD7F8"/>
    <w:rsid w:val="69E3CE91"/>
    <w:rsid w:val="69F45A19"/>
    <w:rsid w:val="6A036C2C"/>
    <w:rsid w:val="6A34B21A"/>
    <w:rsid w:val="6A41B093"/>
    <w:rsid w:val="6A482789"/>
    <w:rsid w:val="6A54B9AA"/>
    <w:rsid w:val="6A65B712"/>
    <w:rsid w:val="6A749319"/>
    <w:rsid w:val="6A7C091F"/>
    <w:rsid w:val="6A7C68C4"/>
    <w:rsid w:val="6A82D950"/>
    <w:rsid w:val="6A9B4AA5"/>
    <w:rsid w:val="6A9FCD66"/>
    <w:rsid w:val="6AA60DE0"/>
    <w:rsid w:val="6AA673C3"/>
    <w:rsid w:val="6AA9EF4B"/>
    <w:rsid w:val="6AB07F5E"/>
    <w:rsid w:val="6ACA1C97"/>
    <w:rsid w:val="6AD42A46"/>
    <w:rsid w:val="6B0EEE71"/>
    <w:rsid w:val="6B11353B"/>
    <w:rsid w:val="6B2D7416"/>
    <w:rsid w:val="6B2D7416"/>
    <w:rsid w:val="6B433A5A"/>
    <w:rsid w:val="6B48B871"/>
    <w:rsid w:val="6B595770"/>
    <w:rsid w:val="6B6BB62E"/>
    <w:rsid w:val="6B70AB8D"/>
    <w:rsid w:val="6B74287B"/>
    <w:rsid w:val="6B7D6F7F"/>
    <w:rsid w:val="6B85F815"/>
    <w:rsid w:val="6B86E7C1"/>
    <w:rsid w:val="6B9C6FD4"/>
    <w:rsid w:val="6B9F1CEF"/>
    <w:rsid w:val="6BA809E8"/>
    <w:rsid w:val="6BADDD71"/>
    <w:rsid w:val="6BBBA8E8"/>
    <w:rsid w:val="6BD5187D"/>
    <w:rsid w:val="6C02FFA5"/>
    <w:rsid w:val="6C2A4F2D"/>
    <w:rsid w:val="6C40A6BB"/>
    <w:rsid w:val="6C40DCF7"/>
    <w:rsid w:val="6C447851"/>
    <w:rsid w:val="6C4EA7FD"/>
    <w:rsid w:val="6C830BC6"/>
    <w:rsid w:val="6C8FBEEC"/>
    <w:rsid w:val="6C9BD424"/>
    <w:rsid w:val="6CA877A9"/>
    <w:rsid w:val="6CB594D1"/>
    <w:rsid w:val="6CB920A6"/>
    <w:rsid w:val="6CC1EF64"/>
    <w:rsid w:val="6CCA828B"/>
    <w:rsid w:val="6CCA828B"/>
    <w:rsid w:val="6CD1E9CA"/>
    <w:rsid w:val="6CD2D21A"/>
    <w:rsid w:val="6CD8645E"/>
    <w:rsid w:val="6CF79CB4"/>
    <w:rsid w:val="6CF92C3D"/>
    <w:rsid w:val="6CF9C456"/>
    <w:rsid w:val="6CFBE0C3"/>
    <w:rsid w:val="6D0EBAF4"/>
    <w:rsid w:val="6D0FF8DC"/>
    <w:rsid w:val="6D1DF2C5"/>
    <w:rsid w:val="6D31AE2E"/>
    <w:rsid w:val="6D51C265"/>
    <w:rsid w:val="6D544BA0"/>
    <w:rsid w:val="6D6F9378"/>
    <w:rsid w:val="6D81193E"/>
    <w:rsid w:val="6D950B8D"/>
    <w:rsid w:val="6D98F104"/>
    <w:rsid w:val="6DAB16B6"/>
    <w:rsid w:val="6DB183A7"/>
    <w:rsid w:val="6DF4A6C5"/>
    <w:rsid w:val="6DFE0157"/>
    <w:rsid w:val="6E15BB64"/>
    <w:rsid w:val="6E283A74"/>
    <w:rsid w:val="6E30CF39"/>
    <w:rsid w:val="6E312C9D"/>
    <w:rsid w:val="6E52FF01"/>
    <w:rsid w:val="6E53041F"/>
    <w:rsid w:val="6E5DBFC5"/>
    <w:rsid w:val="6E5DBFC5"/>
    <w:rsid w:val="6E69AAE9"/>
    <w:rsid w:val="6E79E91E"/>
    <w:rsid w:val="6E7A961D"/>
    <w:rsid w:val="6E9E55BB"/>
    <w:rsid w:val="6EC4C1B7"/>
    <w:rsid w:val="6EC9538B"/>
    <w:rsid w:val="6EEA7213"/>
    <w:rsid w:val="6EEECBDD"/>
    <w:rsid w:val="6EF33B4C"/>
    <w:rsid w:val="6EFDFC47"/>
    <w:rsid w:val="6F193876"/>
    <w:rsid w:val="6F195696"/>
    <w:rsid w:val="6F2B3DD3"/>
    <w:rsid w:val="6F62B1DB"/>
    <w:rsid w:val="6F68F4DC"/>
    <w:rsid w:val="6F91E85B"/>
    <w:rsid w:val="6F91FA99"/>
    <w:rsid w:val="6F92AD64"/>
    <w:rsid w:val="6F9B105B"/>
    <w:rsid w:val="6FBB275A"/>
    <w:rsid w:val="6FBC3502"/>
    <w:rsid w:val="6FC5995F"/>
    <w:rsid w:val="6FD18C5F"/>
    <w:rsid w:val="6FDED1D7"/>
    <w:rsid w:val="70103A90"/>
    <w:rsid w:val="702C4914"/>
    <w:rsid w:val="70307329"/>
    <w:rsid w:val="7034D9FE"/>
    <w:rsid w:val="703A261C"/>
    <w:rsid w:val="70439B45"/>
    <w:rsid w:val="70444285"/>
    <w:rsid w:val="7050DE42"/>
    <w:rsid w:val="705AFD9B"/>
    <w:rsid w:val="706D6EA6"/>
    <w:rsid w:val="70725E95"/>
    <w:rsid w:val="708B581F"/>
    <w:rsid w:val="70F237BD"/>
    <w:rsid w:val="70FCC636"/>
    <w:rsid w:val="70FCC636"/>
    <w:rsid w:val="70FD1415"/>
    <w:rsid w:val="711D7DA5"/>
    <w:rsid w:val="712058F8"/>
    <w:rsid w:val="712C15BA"/>
    <w:rsid w:val="713BC7E5"/>
    <w:rsid w:val="714B49F7"/>
    <w:rsid w:val="719AEF4B"/>
    <w:rsid w:val="71ECAEA3"/>
    <w:rsid w:val="71F10269"/>
    <w:rsid w:val="71F6CDFC"/>
    <w:rsid w:val="7249F280"/>
    <w:rsid w:val="7260653D"/>
    <w:rsid w:val="7263EDA3"/>
    <w:rsid w:val="72989697"/>
    <w:rsid w:val="72A8209A"/>
    <w:rsid w:val="72E741E4"/>
    <w:rsid w:val="7303ED24"/>
    <w:rsid w:val="7325E8F7"/>
    <w:rsid w:val="732DA067"/>
    <w:rsid w:val="7344D3C5"/>
    <w:rsid w:val="735E7C94"/>
    <w:rsid w:val="738CC1E1"/>
    <w:rsid w:val="73A50F68"/>
    <w:rsid w:val="73C9CCB3"/>
    <w:rsid w:val="73CD4535"/>
    <w:rsid w:val="73CE1F59"/>
    <w:rsid w:val="73E2CB11"/>
    <w:rsid w:val="73E4C6F7"/>
    <w:rsid w:val="73ED5335"/>
    <w:rsid w:val="73F91F1E"/>
    <w:rsid w:val="73FF67B6"/>
    <w:rsid w:val="74007639"/>
    <w:rsid w:val="7405E90C"/>
    <w:rsid w:val="7409FB47"/>
    <w:rsid w:val="7433C7C9"/>
    <w:rsid w:val="7437E910"/>
    <w:rsid w:val="7443F0FB"/>
    <w:rsid w:val="74454BCD"/>
    <w:rsid w:val="74557043"/>
    <w:rsid w:val="7465F15C"/>
    <w:rsid w:val="7467A25F"/>
    <w:rsid w:val="7488822F"/>
    <w:rsid w:val="748BD824"/>
    <w:rsid w:val="7491F27C"/>
    <w:rsid w:val="7499EE18"/>
    <w:rsid w:val="749BD521"/>
    <w:rsid w:val="74E503FC"/>
    <w:rsid w:val="74E87509"/>
    <w:rsid w:val="74F0B961"/>
    <w:rsid w:val="75556241"/>
    <w:rsid w:val="759E7BA8"/>
    <w:rsid w:val="759E9944"/>
    <w:rsid w:val="75CE6687"/>
    <w:rsid w:val="75D37A4E"/>
    <w:rsid w:val="75D49B39"/>
    <w:rsid w:val="75DDC322"/>
    <w:rsid w:val="75E37601"/>
    <w:rsid w:val="75FC9E5E"/>
    <w:rsid w:val="76090954"/>
    <w:rsid w:val="761AB83F"/>
    <w:rsid w:val="761C232A"/>
    <w:rsid w:val="761F246B"/>
    <w:rsid w:val="762A0C24"/>
    <w:rsid w:val="767C0951"/>
    <w:rsid w:val="767CF963"/>
    <w:rsid w:val="7693ACC6"/>
    <w:rsid w:val="76A3568D"/>
    <w:rsid w:val="76B3636F"/>
    <w:rsid w:val="76CA3F1F"/>
    <w:rsid w:val="76D07BB0"/>
    <w:rsid w:val="76D07BB0"/>
    <w:rsid w:val="76E3731D"/>
    <w:rsid w:val="76E4E608"/>
    <w:rsid w:val="76FBD1CE"/>
    <w:rsid w:val="770E6E16"/>
    <w:rsid w:val="77183E29"/>
    <w:rsid w:val="7719D900"/>
    <w:rsid w:val="771EC0EB"/>
    <w:rsid w:val="77290E7A"/>
    <w:rsid w:val="77295F9F"/>
    <w:rsid w:val="773AF9A0"/>
    <w:rsid w:val="7741D800"/>
    <w:rsid w:val="777F4662"/>
    <w:rsid w:val="77B688A0"/>
    <w:rsid w:val="77E413D3"/>
    <w:rsid w:val="780B17EB"/>
    <w:rsid w:val="782F7D27"/>
    <w:rsid w:val="7837FFF9"/>
    <w:rsid w:val="786083AE"/>
    <w:rsid w:val="78660F80"/>
    <w:rsid w:val="7888C44A"/>
    <w:rsid w:val="789ABEC5"/>
    <w:rsid w:val="78AA9020"/>
    <w:rsid w:val="78AB9F0F"/>
    <w:rsid w:val="78C40CE6"/>
    <w:rsid w:val="78CAA222"/>
    <w:rsid w:val="78CC35B0"/>
    <w:rsid w:val="78E17CCB"/>
    <w:rsid w:val="7909DEF4"/>
    <w:rsid w:val="79182AE1"/>
    <w:rsid w:val="792DB16D"/>
    <w:rsid w:val="7941BAF1"/>
    <w:rsid w:val="795A064B"/>
    <w:rsid w:val="795ECF29"/>
    <w:rsid w:val="7967CCF6"/>
    <w:rsid w:val="798AF09B"/>
    <w:rsid w:val="799D3741"/>
    <w:rsid w:val="79B820EE"/>
    <w:rsid w:val="79BBDFCE"/>
    <w:rsid w:val="79C43963"/>
    <w:rsid w:val="79F98314"/>
    <w:rsid w:val="79FA2480"/>
    <w:rsid w:val="7A0BA645"/>
    <w:rsid w:val="7A279CCE"/>
    <w:rsid w:val="7A2C7F83"/>
    <w:rsid w:val="7A341A25"/>
    <w:rsid w:val="7A411767"/>
    <w:rsid w:val="7A8D3BCF"/>
    <w:rsid w:val="7AA1D1C7"/>
    <w:rsid w:val="7AAA789B"/>
    <w:rsid w:val="7AD71AFB"/>
    <w:rsid w:val="7AD84F3C"/>
    <w:rsid w:val="7AD87E68"/>
    <w:rsid w:val="7AE9EF1E"/>
    <w:rsid w:val="7B0B8CF0"/>
    <w:rsid w:val="7B1A4BB2"/>
    <w:rsid w:val="7B2C6F93"/>
    <w:rsid w:val="7B32894C"/>
    <w:rsid w:val="7B98FAE9"/>
    <w:rsid w:val="7B9DB042"/>
    <w:rsid w:val="7BA5BA25"/>
    <w:rsid w:val="7BA9F755"/>
    <w:rsid w:val="7BB6D40A"/>
    <w:rsid w:val="7BC21B87"/>
    <w:rsid w:val="7BCF7C3A"/>
    <w:rsid w:val="7BD9ACB0"/>
    <w:rsid w:val="7BF2D736"/>
    <w:rsid w:val="7C050939"/>
    <w:rsid w:val="7C2B1766"/>
    <w:rsid w:val="7C2E9963"/>
    <w:rsid w:val="7C312B7B"/>
    <w:rsid w:val="7C391944"/>
    <w:rsid w:val="7C494012"/>
    <w:rsid w:val="7C5EF4C2"/>
    <w:rsid w:val="7C825A7B"/>
    <w:rsid w:val="7C9B3B8C"/>
    <w:rsid w:val="7C9BB61C"/>
    <w:rsid w:val="7CA15DFD"/>
    <w:rsid w:val="7CD334C2"/>
    <w:rsid w:val="7CE2B00A"/>
    <w:rsid w:val="7CFA6155"/>
    <w:rsid w:val="7D2C9943"/>
    <w:rsid w:val="7D2C9943"/>
    <w:rsid w:val="7D3980A3"/>
    <w:rsid w:val="7D5A2177"/>
    <w:rsid w:val="7D641174"/>
    <w:rsid w:val="7D856A00"/>
    <w:rsid w:val="7D867023"/>
    <w:rsid w:val="7D8898F8"/>
    <w:rsid w:val="7DA10B06"/>
    <w:rsid w:val="7DB234F8"/>
    <w:rsid w:val="7DC5BBB6"/>
    <w:rsid w:val="7DCCFBDC"/>
    <w:rsid w:val="7DD9D008"/>
    <w:rsid w:val="7DDDFECF"/>
    <w:rsid w:val="7DE30300"/>
    <w:rsid w:val="7DE72058"/>
    <w:rsid w:val="7DEF19F2"/>
    <w:rsid w:val="7DF50613"/>
    <w:rsid w:val="7E1BC55D"/>
    <w:rsid w:val="7E56A20C"/>
    <w:rsid w:val="7E6140D8"/>
    <w:rsid w:val="7E73448B"/>
    <w:rsid w:val="7E773E36"/>
    <w:rsid w:val="7EA8FF36"/>
    <w:rsid w:val="7ED56435"/>
    <w:rsid w:val="7EE24AD9"/>
    <w:rsid w:val="7EE514B7"/>
    <w:rsid w:val="7EE65491"/>
    <w:rsid w:val="7EF0CB52"/>
    <w:rsid w:val="7F1261B1"/>
    <w:rsid w:val="7F1299A8"/>
    <w:rsid w:val="7F1DCC32"/>
    <w:rsid w:val="7F1E3155"/>
    <w:rsid w:val="7F214714"/>
    <w:rsid w:val="7F26BCAB"/>
    <w:rsid w:val="7F3C897A"/>
    <w:rsid w:val="7F67F30F"/>
    <w:rsid w:val="7F83AF40"/>
    <w:rsid w:val="7F969584"/>
    <w:rsid w:val="7F9FF2E1"/>
    <w:rsid w:val="7FA97303"/>
    <w:rsid w:val="7FABEF8B"/>
    <w:rsid w:val="7FC947CF"/>
    <w:rsid w:val="7FD13555"/>
    <w:rsid w:val="7FDB3945"/>
    <w:rsid w:val="7FDD356E"/>
    <w:rsid w:val="7F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3018"/>
  <w15:docId w15:val="{8ABF90DF-8CDC-4753-8EC9-A895137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48"/>
      <w:ind w:left="13" w:hanging="10"/>
      <w:jc w:val="both"/>
    </w:pPr>
    <w:rPr>
      <w:rFonts w:ascii="Times New Roman" w:hAnsi="Times New Roman" w:eastAsia="Times New Roman" w:cs="Times New Roman"/>
      <w:color w:val="000000"/>
      <w:sz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microsoft.com/office/2020/10/relationships/intelligence" Target="intelligence2.xml" Id="R1770f3b742864d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cc9458-90c7-46c7-888b-5c86c823a399" xsi:nil="true"/>
    <lcf76f155ced4ddcb4097134ff3c332f xmlns="eddb39db-284c-4a55-8d6e-43b5c5e207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A56093B4744A8407016758FF4AD" ma:contentTypeVersion="19" ma:contentTypeDescription="Create a new document." ma:contentTypeScope="" ma:versionID="0988b07de8f8f71edef977d7af35eee7">
  <xsd:schema xmlns:xsd="http://www.w3.org/2001/XMLSchema" xmlns:xs="http://www.w3.org/2001/XMLSchema" xmlns:p="http://schemas.microsoft.com/office/2006/metadata/properties" xmlns:ns2="eddb39db-284c-4a55-8d6e-43b5c5e20756" xmlns:ns3="5acc9458-90c7-46c7-888b-5c86c823a399" targetNamespace="http://schemas.microsoft.com/office/2006/metadata/properties" ma:root="true" ma:fieldsID="0524df6cb6c7662d36b19609b6e54d81" ns2:_="" ns3:_="">
    <xsd:import namespace="eddb39db-284c-4a55-8d6e-43b5c5e20756"/>
    <xsd:import namespace="5acc9458-90c7-46c7-888b-5c86c823a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39db-284c-4a55-8d6e-43b5c5e2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5adf06a-274b-47ac-8030-a761ab3d4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9458-90c7-46c7-888b-5c86c823a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ea9a9a-378f-4934-be58-f8a192f70866}" ma:internalName="TaxCatchAll" ma:showField="CatchAllData" ma:web="5acc9458-90c7-46c7-888b-5c86c823a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1CAFD-DF13-4AC9-B06F-EB9F0793B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63576-1806-4F55-B653-21360B03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B2D9D-0AE0-4225-AE3A-6A97357860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Young</dc:creator>
  <keywords/>
  <lastModifiedBy>Erika Landeros</lastModifiedBy>
  <revision>70</revision>
  <dcterms:created xsi:type="dcterms:W3CDTF">2022-03-09T17:54:00.0000000Z</dcterms:created>
  <dcterms:modified xsi:type="dcterms:W3CDTF">2023-07-17T21:34:17.0221280Z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0x010100B574FA56093B4744A8407016758FF4AD</vt:lpwstr>
  </property>
  <property fmtid="{D5CDD505-2E9C-101B-9397-08002B2CF9AE}" pid="3" name="MediaServiceImageTags">
    <vt:lpwstr/>
  </property>
</Properties>
</file>